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4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030"/>
        <w:gridCol w:w="159"/>
        <w:gridCol w:w="1117"/>
        <w:gridCol w:w="431"/>
        <w:gridCol w:w="846"/>
        <w:gridCol w:w="54"/>
        <w:gridCol w:w="415"/>
        <w:gridCol w:w="663"/>
        <w:gridCol w:w="277"/>
        <w:gridCol w:w="165"/>
        <w:gridCol w:w="959"/>
        <w:gridCol w:w="1804"/>
        <w:gridCol w:w="2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949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江门市蓬江区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instrText xml:space="preserve"> HYPERLINK "http://cpro.baidu.com/cpro/ui/uijs.php?adclass=0&amp;app_id=0&amp;c=news&amp;cf=1001&amp;ch=0&amp;di=128&amp;fv=18&amp;is_app=0&amp;jk=f5d75384e5dd78b1&amp;k=%C9%F3%BC%C6%BE%D6&amp;k0=%C9%F3%BC%C6%BE%D6&amp;kdi0=0&amp;luki=6&amp;mcpm=0&amp;n=10&amp;p=baidu&amp;q=wang48225117_cpr&amp;rb=0&amp;rs=1&amp;seller_id=1&amp;sid=b178dde58453d7f5&amp;ssp2=1&amp;stid=9&amp;t=tpclicked3_hc&amp;td=2393416&amp;tu=u2393416&amp;u=http%3A%2F%2Fwww%2E91exam%2Eorg%2Fsydwxg%2F286%2D441%2F441909%2Ehtml&amp;urlid=0" \t "_blank" </w:instrTex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司法局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eastAsia="zh-CN"/>
              </w:rPr>
              <w:t>镇（街）专职人民调解员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报名表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  名</w:t>
            </w:r>
          </w:p>
        </w:tc>
        <w:tc>
          <w:tcPr>
            <w:tcW w:w="11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性 别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照片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民  族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籍  贯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现居住地</w:t>
            </w:r>
          </w:p>
        </w:tc>
        <w:tc>
          <w:tcPr>
            <w:tcW w:w="337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专业技术职称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37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792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全日制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教育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86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86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0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792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2" w:hRule="atLeast"/>
          <w:jc w:val="center"/>
        </w:trPr>
        <w:tc>
          <w:tcPr>
            <w:tcW w:w="15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经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起）</w:t>
            </w:r>
          </w:p>
        </w:tc>
        <w:tc>
          <w:tcPr>
            <w:tcW w:w="7920" w:type="dxa"/>
            <w:gridSpan w:val="1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7920" w:type="dxa"/>
            <w:gridSpan w:val="1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7920" w:type="dxa"/>
            <w:gridSpan w:val="1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7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家庭主要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成员及重要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社会关系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ind w:left="87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3205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3205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3205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3205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3205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7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05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  <w:jc w:val="center"/>
        </w:trPr>
        <w:tc>
          <w:tcPr>
            <w:tcW w:w="1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主要业绩及奖惩情况</w:t>
            </w:r>
          </w:p>
        </w:tc>
        <w:tc>
          <w:tcPr>
            <w:tcW w:w="792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5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备    注</w:t>
            </w:r>
          </w:p>
        </w:tc>
        <w:tc>
          <w:tcPr>
            <w:tcW w:w="7920" w:type="dxa"/>
            <w:gridSpan w:val="1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920" w:type="dxa"/>
            <w:gridSpan w:val="1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949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注：“家庭主要成员及重要社会关系”填写父母、配偶、子女等有关情况。</w:t>
            </w:r>
          </w:p>
        </w:tc>
        <w:tc>
          <w:tcPr>
            <w:tcW w:w="250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宋体"/>
        </w:rPr>
      </w:pPr>
    </w:p>
    <w:p/>
    <w:sectPr>
      <w:pgSz w:w="11906" w:h="16838"/>
      <w:pgMar w:top="851" w:right="1134" w:bottom="851" w:left="113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607BA"/>
    <w:rsid w:val="1DE21B29"/>
    <w:rsid w:val="424607BA"/>
    <w:rsid w:val="78F63B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2017-12-21T05:49:00Z</dcterms:created>
  <dc:creator>小柒</dc:creator>
  <cp:lastModifiedBy>Administrator</cp:lastModifiedBy>
  <dcterms:modified xsi:type="dcterms:W3CDTF">2018-10-29T07:43:58Z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