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43"/>
        <w:gridCol w:w="663"/>
        <w:gridCol w:w="166"/>
        <w:gridCol w:w="825"/>
        <w:gridCol w:w="1575"/>
        <w:gridCol w:w="905"/>
        <w:gridCol w:w="760"/>
        <w:gridCol w:w="958"/>
        <w:gridCol w:w="692"/>
        <w:gridCol w:w="780"/>
        <w:gridCol w:w="1522"/>
        <w:gridCol w:w="638"/>
        <w:gridCol w:w="1473"/>
        <w:gridCol w:w="252"/>
        <w:gridCol w:w="1119"/>
        <w:gridCol w:w="102"/>
        <w:gridCol w:w="1269"/>
      </w:tblGrid>
      <w:tr w:rsidR="001325DC" w14:paraId="2A44E6E3" w14:textId="77777777" w:rsidTr="004167C9">
        <w:trPr>
          <w:trHeight w:val="79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0109B" w14:textId="77777777" w:rsidR="001325DC" w:rsidRDefault="001325DC" w:rsidP="004167C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附件1：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9D430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E1305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CA201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FA527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FAA21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E6944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90ECD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991AF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6C94A" w14:textId="77777777" w:rsidR="001325DC" w:rsidRDefault="001325DC" w:rsidP="004167C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325DC" w14:paraId="16F429C7" w14:textId="77777777" w:rsidTr="004167C9">
        <w:trPr>
          <w:gridAfter w:val="1"/>
          <w:wAfter w:w="1269" w:type="dxa"/>
          <w:trHeight w:val="90"/>
        </w:trPr>
        <w:tc>
          <w:tcPr>
            <w:tcW w:w="1447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A657D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2020年环市街道办事处公开招聘专职安全员岗位表</w:t>
            </w:r>
          </w:p>
        </w:tc>
      </w:tr>
      <w:tr w:rsidR="001325DC" w14:paraId="2C538587" w14:textId="77777777" w:rsidTr="004167C9">
        <w:trPr>
          <w:gridAfter w:val="1"/>
          <w:wAfter w:w="1269" w:type="dxa"/>
          <w:trHeight w:val="28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38811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</w:p>
          <w:p w14:paraId="2CB7C6AC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D8DCD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5B8BB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CADD0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  <w:p w14:paraId="2F34A9CE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301E1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BD77F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  <w:p w14:paraId="27971D46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ABCE6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</w:t>
            </w:r>
          </w:p>
          <w:p w14:paraId="2D3DC5C8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957CF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岗位职责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A64FB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0E7A6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1325DC" w14:paraId="12EB08CC" w14:textId="77777777" w:rsidTr="004167C9">
        <w:trPr>
          <w:gridAfter w:val="1"/>
          <w:wAfter w:w="1269" w:type="dxa"/>
          <w:trHeight w:val="48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644B1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5FA11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727C1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CFF30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6B9D1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3578C" w14:textId="77777777" w:rsidR="001325DC" w:rsidRDefault="001325DC" w:rsidP="004167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280C7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35A37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8B6A4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37012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F28BF" w14:textId="77777777" w:rsidR="001325DC" w:rsidRDefault="001325DC" w:rsidP="004167C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1325DC" w14:paraId="3337210D" w14:textId="77777777" w:rsidTr="004167C9">
        <w:trPr>
          <w:gridAfter w:val="1"/>
          <w:wAfter w:w="1269" w:type="dxa"/>
          <w:trHeight w:val="30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D32AE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E1C5F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专职安全员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33636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14:paraId="71639D51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71541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71695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A4644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68D60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本科学历年龄要求为35周岁及以下，硕士研究生的年龄放宽到40周岁及以下，年龄计算截至公告发布之日。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A5A49" w14:textId="77777777" w:rsidR="001325DC" w:rsidRDefault="001325DC" w:rsidP="004167C9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6AE7C" w14:textId="77777777" w:rsidR="001325DC" w:rsidRDefault="001325DC" w:rsidP="004167C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Tahoma" w:eastAsia="Tahoma" w:hAnsi="Tahoma" w:hint="eastAsia"/>
                <w:sz w:val="20"/>
                <w:lang w:val="zh-CN"/>
              </w:rPr>
              <w:t>从事日常安全生产及消防安全巡查监管、应急处置及档案管理工作。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0B093" w14:textId="77777777" w:rsidR="001325DC" w:rsidRDefault="001325DC" w:rsidP="004167C9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年薪7万元起,参照机关单位的工作时间。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2D5F6" w14:textId="77777777" w:rsidR="001325DC" w:rsidRDefault="001325DC" w:rsidP="004167C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适合男性，有2年以上从事相关安全监管行业工作经验或退伍军人优先。</w:t>
            </w:r>
          </w:p>
        </w:tc>
      </w:tr>
    </w:tbl>
    <w:p w14:paraId="64FBABAA" w14:textId="77777777" w:rsidR="001325DC" w:rsidRDefault="001325DC" w:rsidP="001325DC">
      <w:pPr>
        <w:widowControl/>
        <w:jc w:val="left"/>
        <w:rPr>
          <w:rFonts w:ascii="仿宋_GB2312" w:eastAsia="仿宋_GB2312"/>
          <w:sz w:val="28"/>
          <w:szCs w:val="28"/>
        </w:rPr>
      </w:pPr>
    </w:p>
    <w:p w14:paraId="25F57E96" w14:textId="77777777" w:rsidR="001325DC" w:rsidRDefault="001325DC" w:rsidP="001325DC">
      <w:pPr>
        <w:widowControl/>
        <w:jc w:val="left"/>
        <w:rPr>
          <w:rFonts w:ascii="仿宋_GB2312" w:eastAsia="仿宋_GB2312"/>
          <w:sz w:val="28"/>
          <w:szCs w:val="28"/>
        </w:rPr>
      </w:pPr>
    </w:p>
    <w:p w14:paraId="1AE1FD6C" w14:textId="77777777" w:rsidR="00983E29" w:rsidRPr="001325DC" w:rsidRDefault="00983E29"/>
    <w:sectPr w:rsidR="00983E29" w:rsidRPr="001325DC" w:rsidSect="001325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788E" w14:textId="77777777" w:rsidR="0015366D" w:rsidRDefault="0015366D" w:rsidP="001325DC">
      <w:r>
        <w:separator/>
      </w:r>
    </w:p>
  </w:endnote>
  <w:endnote w:type="continuationSeparator" w:id="0">
    <w:p w14:paraId="6C6AED73" w14:textId="77777777" w:rsidR="0015366D" w:rsidRDefault="0015366D" w:rsidP="0013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5929" w14:textId="77777777" w:rsidR="0015366D" w:rsidRDefault="0015366D" w:rsidP="001325DC">
      <w:r>
        <w:separator/>
      </w:r>
    </w:p>
  </w:footnote>
  <w:footnote w:type="continuationSeparator" w:id="0">
    <w:p w14:paraId="48CA7D06" w14:textId="77777777" w:rsidR="0015366D" w:rsidRDefault="0015366D" w:rsidP="0013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91"/>
    <w:rsid w:val="001325DC"/>
    <w:rsid w:val="0015366D"/>
    <w:rsid w:val="00983E29"/>
    <w:rsid w:val="00C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293A4-930A-49A1-B7B7-2943AF6B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2020-09-28T07:29:00Z</dcterms:created>
  <dcterms:modified xsi:type="dcterms:W3CDTF">2020-09-28T07:29:00Z</dcterms:modified>
</cp:coreProperties>
</file>