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（2020年1月3日）</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销售</w:t>
      </w:r>
      <w:r>
        <w:rPr>
          <w:rFonts w:hint="eastAsia" w:ascii="仿宋" w:hAnsi="仿宋" w:eastAsia="仿宋" w:cs="仿宋_GB2312"/>
          <w:sz w:val="28"/>
          <w:szCs w:val="28"/>
        </w:rPr>
        <w:t>单位销售的食品</w:t>
      </w:r>
      <w:r>
        <w:rPr>
          <w:rFonts w:hint="eastAsia" w:ascii="仿宋" w:hAnsi="仿宋" w:eastAsia="仿宋" w:cs="仿宋_GB2312"/>
          <w:sz w:val="28"/>
          <w:szCs w:val="28"/>
          <w:lang w:val="en-US" w:eastAsia="zh-CN"/>
        </w:rPr>
        <w:t>2批次</w:t>
      </w:r>
      <w:r>
        <w:rPr>
          <w:rFonts w:hint="eastAsia" w:ascii="仿宋" w:hAnsi="仿宋" w:eastAsia="仿宋" w:cs="仿宋_GB2312"/>
          <w:sz w:val="28"/>
          <w:szCs w:val="28"/>
        </w:rPr>
        <w:t>不合格，现将不合格食品核查处置情况通告如下：</w:t>
      </w:r>
    </w:p>
    <w:p>
      <w:pPr>
        <w:keepNext w:val="0"/>
        <w:keepLines w:val="0"/>
        <w:pageBreakBefore w:val="0"/>
        <w:widowControl w:val="0"/>
        <w:kinsoku/>
        <w:wordWrap/>
        <w:overflowPunct/>
        <w:topLinePunct w:val="0"/>
        <w:autoSpaceDE/>
        <w:autoSpaceDN/>
        <w:bidi w:val="0"/>
        <w:adjustRightInd/>
        <w:snapToGrid w:val="0"/>
        <w:spacing w:after="156" w:afterLines="50" w:line="44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伍仁金腿月饼（2019-08-16）”和“臻美 五仁味月饼（伍仁味月饼）（2019-08-01）</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（一）2019年8月28日，广东省市场监督管理局委托广东产品质量监督检验研究院对江门市昌大昌超级购物广场有限公司奥园店</w:t>
      </w:r>
      <w:bookmarkStart w:id="0" w:name="_GoBack"/>
      <w:bookmarkEnd w:id="0"/>
      <w:r>
        <w:rPr>
          <w:rFonts w:hint="eastAsia" w:ascii="仿宋" w:hAnsi="仿宋" w:eastAsia="仿宋" w:cs="仿宋_GB2312"/>
          <w:sz w:val="28"/>
          <w:szCs w:val="28"/>
          <w:lang w:eastAsia="zh-CN"/>
        </w:rPr>
        <w:t>经营的“伍仁金腿月饼（2019-08-16）”和“臻美 五仁味月饼（伍仁味月饼）（2019-08-01）”进行抽样检验。</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上述抽样检验发现上述批次的“伍仁金腿月饼（2019-08-16）”和“臻美 五仁味月饼（伍仁味月饼）（2019-08-01）”不合格，检验报告（NO:SP1921329、NO:SP1921331），结论均为：经抽验检验，菌落总数项目不符合GB7099-2015《食品安全国家标准 糕点 面包》要求，检验结论为不合格。</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（二）经查明：涉案不合格批次“伍仁金腿月饼（2019-08-16）”购进，购货量为72袋，销售量为72袋。</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涉案不合格批次“臻美 五仁味月饼（伍仁味月饼）（2019-08-01）”购进，购货量为150袋，销售量为150袋。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
          <w:sz w:val="32"/>
          <w:szCs w:val="32"/>
          <w:lang w:eastAsia="zh-CN"/>
        </w:rPr>
      </w:pPr>
      <w:r>
        <w:rPr>
          <w:rFonts w:hint="eastAsia" w:ascii="仿宋" w:hAnsi="仿宋" w:eastAsia="仿宋" w:cs="仿宋_GB2312"/>
          <w:sz w:val="28"/>
          <w:szCs w:val="28"/>
        </w:rPr>
        <w:t>（三）你超市销售菌落总数项目不符合GB 7099-2015《食品安全国家标准 糕点 面包》要求的“伍仁金腿月饼（2019-08-16）”和“臻美 五仁味月饼（伍仁味月饼）（2019-08-01）”的行为违反了《中华人民共和国食品安全法》第三十四条第（十三）项规定</w:t>
      </w:r>
      <w:r>
        <w:rPr>
          <w:rFonts w:hint="eastAsia" w:ascii="仿宋" w:hAnsi="仿宋" w:eastAsia="仿宋" w:cs="仿宋_GB2312"/>
          <w:sz w:val="28"/>
          <w:szCs w:val="28"/>
          <w:lang w:eastAsia="zh-CN"/>
        </w:rPr>
        <w:t>，根据《中华人民共和国食品安全法》第一百三十六条规定，决定对你超市处理如下：免予处罚。</w:t>
      </w:r>
      <w:r>
        <w:rPr>
          <w:rFonts w:hint="eastAsia" w:ascii="仿宋" w:hAnsi="仿宋" w:eastAsia="仿宋" w:cs="仿宋"/>
          <w:sz w:val="30"/>
          <w:szCs w:val="30"/>
          <w:lang w:eastAsia="zh-CN"/>
        </w:rPr>
        <w:t>（行政处罚书编号：蓬江市监不罚决〔2019〕68号）</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napToGrid/>
        <w:spacing w:line="44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pacing w:line="44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353E67"/>
    <w:rsid w:val="14270ACF"/>
    <w:rsid w:val="15D81FBE"/>
    <w:rsid w:val="19DA4995"/>
    <w:rsid w:val="297325FE"/>
    <w:rsid w:val="315C2970"/>
    <w:rsid w:val="37082AA5"/>
    <w:rsid w:val="45090FEE"/>
    <w:rsid w:val="5E6668BA"/>
    <w:rsid w:val="5E692F61"/>
    <w:rsid w:val="62640429"/>
    <w:rsid w:val="6CEA3FA2"/>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qFormat/>
    <w:uiPriority w:val="0"/>
    <w:rPr>
      <w:vanish/>
    </w:rPr>
  </w:style>
  <w:style w:type="character" w:customStyle="1" w:styleId="11">
    <w:name w:val="calendar-head__next-month-btn"/>
    <w:basedOn w:val="4"/>
    <w:qFormat/>
    <w:uiPriority w:val="0"/>
  </w:style>
  <w:style w:type="character" w:customStyle="1" w:styleId="12">
    <w:name w:val="active4"/>
    <w:basedOn w:val="4"/>
    <w:qFormat/>
    <w:uiPriority w:val="0"/>
    <w:rPr>
      <w:color w:val="333333"/>
    </w:rPr>
  </w:style>
  <w:style w:type="character" w:customStyle="1" w:styleId="13">
    <w:name w:val="calendar-head__year-range"/>
    <w:basedOn w:val="4"/>
    <w:qFormat/>
    <w:uiPriority w:val="0"/>
    <w:rPr>
      <w:vanish/>
    </w:rPr>
  </w:style>
  <w:style w:type="character" w:customStyle="1" w:styleId="14">
    <w:name w:val="hover2"/>
    <w:basedOn w:val="4"/>
    <w:qFormat/>
    <w:uiPriority w:val="0"/>
    <w:rPr>
      <w:color w:val="2F6EA2"/>
    </w:rPr>
  </w:style>
  <w:style w:type="character" w:customStyle="1" w:styleId="15">
    <w:name w:val="calendar-head__prev-range-btn"/>
    <w:basedOn w:val="4"/>
    <w:qFormat/>
    <w:uiPriority w:val="0"/>
    <w:rPr>
      <w:vanish/>
    </w:rPr>
  </w:style>
  <w:style w:type="character" w:customStyle="1" w:styleId="16">
    <w:name w:val="calendar-head__next-year-btn"/>
    <w:basedOn w:val="4"/>
    <w:qFormat/>
    <w:uiPriority w:val="0"/>
  </w:style>
  <w:style w:type="paragraph" w:customStyle="1" w:styleId="17">
    <w:name w:val="Char"/>
    <w:basedOn w:val="1"/>
    <w:qFormat/>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2020-10-17T10:09:36Z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