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73" w:rsidRDefault="00F51D9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江门市蓬江区市场监督管理局关于不合格食品核查处置情况的通告</w:t>
      </w:r>
    </w:p>
    <w:p w:rsidR="003A1973" w:rsidRDefault="00F51D9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20</w:t>
      </w:r>
      <w:r w:rsidR="008F541B"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年</w:t>
      </w:r>
      <w:r w:rsidR="00A011C9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 w:rsidR="00A011C9"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日）</w:t>
      </w:r>
      <w:bookmarkStart w:id="0" w:name="_GoBack"/>
      <w:bookmarkEnd w:id="0"/>
    </w:p>
    <w:p w:rsidR="003A1973" w:rsidRDefault="00A011C9">
      <w:pPr>
        <w:rPr>
          <w:sz w:val="32"/>
          <w:szCs w:val="32"/>
        </w:rPr>
      </w:pPr>
      <w:r w:rsidRPr="00A011C9">
        <w:rPr>
          <w:rFonts w:hint="eastAsia"/>
          <w:sz w:val="32"/>
          <w:szCs w:val="32"/>
        </w:rPr>
        <w:t>江门市市场监督管理局</w:t>
      </w:r>
      <w:r w:rsidR="00F51D9E">
        <w:rPr>
          <w:rFonts w:hint="eastAsia"/>
          <w:sz w:val="32"/>
          <w:szCs w:val="32"/>
        </w:rPr>
        <w:t>组织食品安全监督抽检，发现我区一家食品</w:t>
      </w:r>
      <w:r>
        <w:rPr>
          <w:rFonts w:hint="eastAsia"/>
          <w:sz w:val="32"/>
          <w:szCs w:val="32"/>
        </w:rPr>
        <w:t>生产</w:t>
      </w:r>
      <w:r w:rsidR="00F51D9E">
        <w:rPr>
          <w:rFonts w:hint="eastAsia"/>
          <w:sz w:val="32"/>
          <w:szCs w:val="32"/>
        </w:rPr>
        <w:t>经营单位销售的食品不合格，现将不合格食品核查处置情况通告如下：</w:t>
      </w:r>
    </w:p>
    <w:p w:rsidR="003A1973" w:rsidRDefault="00F51D9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 w:rsidR="00A011C9" w:rsidRPr="00A011C9">
        <w:rPr>
          <w:rFonts w:hint="eastAsia"/>
          <w:sz w:val="32"/>
          <w:szCs w:val="32"/>
        </w:rPr>
        <w:t>新鲜蛋糕（商标：</w:t>
      </w:r>
      <w:r w:rsidR="00A011C9" w:rsidRPr="00A011C9">
        <w:rPr>
          <w:rFonts w:hint="eastAsia"/>
          <w:sz w:val="32"/>
          <w:szCs w:val="32"/>
        </w:rPr>
        <w:t>/</w:t>
      </w:r>
      <w:r w:rsidR="00A011C9" w:rsidRPr="00A011C9">
        <w:rPr>
          <w:rFonts w:hint="eastAsia"/>
          <w:sz w:val="32"/>
          <w:szCs w:val="32"/>
        </w:rPr>
        <w:t>、规格型号：散装称重、生产</w:t>
      </w:r>
      <w:r w:rsidR="00A011C9" w:rsidRPr="00A011C9">
        <w:rPr>
          <w:rFonts w:hint="eastAsia"/>
          <w:sz w:val="32"/>
          <w:szCs w:val="32"/>
        </w:rPr>
        <w:t>/</w:t>
      </w:r>
      <w:r w:rsidR="00A011C9" w:rsidRPr="00A011C9">
        <w:rPr>
          <w:rFonts w:hint="eastAsia"/>
          <w:sz w:val="32"/>
          <w:szCs w:val="32"/>
        </w:rPr>
        <w:t>检疫</w:t>
      </w:r>
      <w:r w:rsidR="00A011C9" w:rsidRPr="00A011C9">
        <w:rPr>
          <w:rFonts w:hint="eastAsia"/>
          <w:sz w:val="32"/>
          <w:szCs w:val="32"/>
        </w:rPr>
        <w:t>/</w:t>
      </w:r>
      <w:r w:rsidR="00A011C9" w:rsidRPr="00A011C9">
        <w:rPr>
          <w:rFonts w:hint="eastAsia"/>
          <w:sz w:val="32"/>
          <w:szCs w:val="32"/>
        </w:rPr>
        <w:t>购进</w:t>
      </w:r>
      <w:r w:rsidR="00A011C9" w:rsidRPr="00A011C9">
        <w:rPr>
          <w:rFonts w:hint="eastAsia"/>
          <w:sz w:val="32"/>
          <w:szCs w:val="32"/>
        </w:rPr>
        <w:t>/</w:t>
      </w:r>
      <w:r w:rsidR="00A011C9" w:rsidRPr="00A011C9">
        <w:rPr>
          <w:rFonts w:hint="eastAsia"/>
          <w:sz w:val="32"/>
          <w:szCs w:val="32"/>
        </w:rPr>
        <w:t>加工日期：</w:t>
      </w:r>
      <w:r w:rsidR="00A011C9" w:rsidRPr="00A011C9">
        <w:rPr>
          <w:rFonts w:hint="eastAsia"/>
          <w:sz w:val="32"/>
          <w:szCs w:val="32"/>
        </w:rPr>
        <w:t>2020-06-10</w:t>
      </w:r>
      <w:r w:rsidR="00A011C9" w:rsidRPr="00A011C9">
        <w:rPr>
          <w:rFonts w:hint="eastAsia"/>
          <w:sz w:val="32"/>
          <w:szCs w:val="32"/>
        </w:rPr>
        <w:t>、质量等级：</w:t>
      </w:r>
      <w:r w:rsidR="00A011C9" w:rsidRPr="00A011C9">
        <w:rPr>
          <w:rFonts w:hint="eastAsia"/>
          <w:sz w:val="32"/>
          <w:szCs w:val="32"/>
        </w:rPr>
        <w:t>/</w:t>
      </w:r>
      <w:r w:rsidR="00A011C9" w:rsidRPr="00A011C9">
        <w:rPr>
          <w:rFonts w:hint="eastAsia"/>
          <w:sz w:val="32"/>
          <w:szCs w:val="32"/>
        </w:rPr>
        <w:t>）</w:t>
      </w:r>
    </w:p>
    <w:p w:rsidR="003A1973" w:rsidRDefault="00F51D9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（一）</w:t>
      </w:r>
      <w:r w:rsidR="00A011C9" w:rsidRPr="00A011C9">
        <w:rPr>
          <w:rFonts w:hint="eastAsia"/>
          <w:sz w:val="32"/>
          <w:szCs w:val="32"/>
        </w:rPr>
        <w:t>2020</w:t>
      </w:r>
      <w:r w:rsidR="00A011C9" w:rsidRPr="00A011C9">
        <w:rPr>
          <w:rFonts w:hint="eastAsia"/>
          <w:sz w:val="32"/>
          <w:szCs w:val="32"/>
        </w:rPr>
        <w:t>年</w:t>
      </w:r>
      <w:r w:rsidR="00A011C9" w:rsidRPr="00A011C9">
        <w:rPr>
          <w:rFonts w:hint="eastAsia"/>
          <w:sz w:val="32"/>
          <w:szCs w:val="32"/>
        </w:rPr>
        <w:t>6</w:t>
      </w:r>
      <w:r w:rsidR="00A011C9" w:rsidRPr="00A011C9">
        <w:rPr>
          <w:rFonts w:hint="eastAsia"/>
          <w:sz w:val="32"/>
          <w:szCs w:val="32"/>
        </w:rPr>
        <w:t>月</w:t>
      </w:r>
      <w:r w:rsidR="00A011C9" w:rsidRPr="00A011C9">
        <w:rPr>
          <w:rFonts w:hint="eastAsia"/>
          <w:sz w:val="32"/>
          <w:szCs w:val="32"/>
        </w:rPr>
        <w:t>11</w:t>
      </w:r>
      <w:r w:rsidR="00A011C9" w:rsidRPr="00A011C9">
        <w:rPr>
          <w:rFonts w:hint="eastAsia"/>
          <w:sz w:val="32"/>
          <w:szCs w:val="32"/>
        </w:rPr>
        <w:t>日，江门市市场监督管理局委托广东省测试分析研究所（中国广州分析测试中心）对当事人生产的新鲜蛋糕（商标：</w:t>
      </w:r>
      <w:r w:rsidR="00A011C9" w:rsidRPr="00A011C9">
        <w:rPr>
          <w:rFonts w:hint="eastAsia"/>
          <w:sz w:val="32"/>
          <w:szCs w:val="32"/>
        </w:rPr>
        <w:t>/</w:t>
      </w:r>
      <w:r w:rsidR="00A011C9" w:rsidRPr="00A011C9">
        <w:rPr>
          <w:rFonts w:hint="eastAsia"/>
          <w:sz w:val="32"/>
          <w:szCs w:val="32"/>
        </w:rPr>
        <w:t>、规格型号：散装称重、生产</w:t>
      </w:r>
      <w:r w:rsidR="00A011C9" w:rsidRPr="00A011C9">
        <w:rPr>
          <w:rFonts w:hint="eastAsia"/>
          <w:sz w:val="32"/>
          <w:szCs w:val="32"/>
        </w:rPr>
        <w:t>/</w:t>
      </w:r>
      <w:r w:rsidR="00A011C9" w:rsidRPr="00A011C9">
        <w:rPr>
          <w:rFonts w:hint="eastAsia"/>
          <w:sz w:val="32"/>
          <w:szCs w:val="32"/>
        </w:rPr>
        <w:t>检疫</w:t>
      </w:r>
      <w:r w:rsidR="00A011C9" w:rsidRPr="00A011C9">
        <w:rPr>
          <w:rFonts w:hint="eastAsia"/>
          <w:sz w:val="32"/>
          <w:szCs w:val="32"/>
        </w:rPr>
        <w:t>/</w:t>
      </w:r>
      <w:r w:rsidR="00A011C9" w:rsidRPr="00A011C9">
        <w:rPr>
          <w:rFonts w:hint="eastAsia"/>
          <w:sz w:val="32"/>
          <w:szCs w:val="32"/>
        </w:rPr>
        <w:t>购进</w:t>
      </w:r>
      <w:r w:rsidR="00A011C9" w:rsidRPr="00A011C9">
        <w:rPr>
          <w:rFonts w:hint="eastAsia"/>
          <w:sz w:val="32"/>
          <w:szCs w:val="32"/>
        </w:rPr>
        <w:t>/</w:t>
      </w:r>
      <w:r w:rsidR="00A011C9" w:rsidRPr="00A011C9">
        <w:rPr>
          <w:rFonts w:hint="eastAsia"/>
          <w:sz w:val="32"/>
          <w:szCs w:val="32"/>
        </w:rPr>
        <w:t>加工日期：</w:t>
      </w:r>
      <w:r w:rsidR="00A011C9" w:rsidRPr="00A011C9">
        <w:rPr>
          <w:rFonts w:hint="eastAsia"/>
          <w:sz w:val="32"/>
          <w:szCs w:val="32"/>
        </w:rPr>
        <w:t>2020-06-10</w:t>
      </w:r>
      <w:r w:rsidR="00A011C9" w:rsidRPr="00A011C9">
        <w:rPr>
          <w:rFonts w:hint="eastAsia"/>
          <w:sz w:val="32"/>
          <w:szCs w:val="32"/>
        </w:rPr>
        <w:t>、质量等级：</w:t>
      </w:r>
      <w:r w:rsidR="00A011C9" w:rsidRPr="00A011C9">
        <w:rPr>
          <w:rFonts w:hint="eastAsia"/>
          <w:sz w:val="32"/>
          <w:szCs w:val="32"/>
        </w:rPr>
        <w:t>/</w:t>
      </w:r>
      <w:r w:rsidR="00A011C9" w:rsidRPr="00A011C9">
        <w:rPr>
          <w:rFonts w:hint="eastAsia"/>
          <w:sz w:val="32"/>
          <w:szCs w:val="32"/>
        </w:rPr>
        <w:t>）进行食品安全监督抽检，样品数量为</w:t>
      </w:r>
      <w:r w:rsidR="00A011C9" w:rsidRPr="00A011C9">
        <w:rPr>
          <w:rFonts w:hint="eastAsia"/>
          <w:sz w:val="32"/>
          <w:szCs w:val="32"/>
        </w:rPr>
        <w:t>2.5kg</w:t>
      </w:r>
      <w:r w:rsidR="00A011C9" w:rsidRPr="00A011C9">
        <w:rPr>
          <w:rFonts w:hint="eastAsia"/>
          <w:sz w:val="32"/>
          <w:szCs w:val="32"/>
        </w:rPr>
        <w:t>。</w:t>
      </w:r>
      <w:r w:rsidR="00A011C9" w:rsidRPr="00A011C9">
        <w:rPr>
          <w:rFonts w:hint="eastAsia"/>
          <w:sz w:val="32"/>
          <w:szCs w:val="32"/>
        </w:rPr>
        <w:t>2020</w:t>
      </w:r>
      <w:r w:rsidR="00A011C9" w:rsidRPr="00A011C9">
        <w:rPr>
          <w:rFonts w:hint="eastAsia"/>
          <w:sz w:val="32"/>
          <w:szCs w:val="32"/>
        </w:rPr>
        <w:t>年</w:t>
      </w:r>
      <w:r w:rsidR="00A011C9" w:rsidRPr="00A011C9">
        <w:rPr>
          <w:rFonts w:hint="eastAsia"/>
          <w:sz w:val="32"/>
          <w:szCs w:val="32"/>
        </w:rPr>
        <w:t>7</w:t>
      </w:r>
      <w:r w:rsidR="00A011C9" w:rsidRPr="00A011C9">
        <w:rPr>
          <w:rFonts w:hint="eastAsia"/>
          <w:sz w:val="32"/>
          <w:szCs w:val="32"/>
        </w:rPr>
        <w:t>月</w:t>
      </w:r>
      <w:r w:rsidR="00A011C9" w:rsidRPr="00A011C9">
        <w:rPr>
          <w:rFonts w:hint="eastAsia"/>
          <w:sz w:val="32"/>
          <w:szCs w:val="32"/>
        </w:rPr>
        <w:t>17</w:t>
      </w:r>
      <w:r w:rsidR="00A011C9" w:rsidRPr="00A011C9">
        <w:rPr>
          <w:rFonts w:hint="eastAsia"/>
          <w:sz w:val="32"/>
          <w:szCs w:val="32"/>
        </w:rPr>
        <w:t>日，我局收到检验报告（</w:t>
      </w:r>
      <w:r w:rsidR="00A011C9" w:rsidRPr="00A011C9">
        <w:rPr>
          <w:rFonts w:hint="eastAsia"/>
          <w:sz w:val="32"/>
          <w:szCs w:val="32"/>
        </w:rPr>
        <w:t>No</w:t>
      </w:r>
      <w:r w:rsidR="00A011C9" w:rsidRPr="00A011C9">
        <w:rPr>
          <w:rFonts w:hint="eastAsia"/>
          <w:sz w:val="32"/>
          <w:szCs w:val="32"/>
        </w:rPr>
        <w:t>：</w:t>
      </w:r>
      <w:r w:rsidR="00A011C9" w:rsidRPr="00A011C9">
        <w:rPr>
          <w:rFonts w:hint="eastAsia"/>
          <w:sz w:val="32"/>
          <w:szCs w:val="32"/>
        </w:rPr>
        <w:t>20201200582-5 a</w:t>
      </w:r>
      <w:r w:rsidR="00A011C9" w:rsidRPr="00A011C9">
        <w:rPr>
          <w:rFonts w:hint="eastAsia"/>
          <w:sz w:val="32"/>
          <w:szCs w:val="32"/>
        </w:rPr>
        <w:t>），据检验结论，涉案新鲜蛋糕的营养标签</w:t>
      </w:r>
      <w:r w:rsidR="00A011C9" w:rsidRPr="00A011C9">
        <w:rPr>
          <w:rFonts w:hint="eastAsia"/>
          <w:sz w:val="32"/>
          <w:szCs w:val="32"/>
        </w:rPr>
        <w:t>-</w:t>
      </w:r>
      <w:r w:rsidR="00A011C9" w:rsidRPr="00A011C9">
        <w:rPr>
          <w:rFonts w:hint="eastAsia"/>
          <w:sz w:val="32"/>
          <w:szCs w:val="32"/>
        </w:rPr>
        <w:t>钠不符合</w:t>
      </w:r>
      <w:r w:rsidR="00A011C9" w:rsidRPr="00A011C9">
        <w:rPr>
          <w:rFonts w:hint="eastAsia"/>
          <w:sz w:val="32"/>
          <w:szCs w:val="32"/>
        </w:rPr>
        <w:t>GB 28050-2011</w:t>
      </w:r>
      <w:r w:rsidR="00A011C9" w:rsidRPr="00A011C9">
        <w:rPr>
          <w:rFonts w:hint="eastAsia"/>
          <w:sz w:val="32"/>
          <w:szCs w:val="32"/>
        </w:rPr>
        <w:t>《食品安全国家标准</w:t>
      </w:r>
      <w:r w:rsidR="00A011C9" w:rsidRPr="00A011C9">
        <w:rPr>
          <w:rFonts w:hint="eastAsia"/>
          <w:sz w:val="32"/>
          <w:szCs w:val="32"/>
        </w:rPr>
        <w:t xml:space="preserve"> </w:t>
      </w:r>
      <w:r w:rsidR="00A011C9" w:rsidRPr="00A011C9">
        <w:rPr>
          <w:rFonts w:hint="eastAsia"/>
          <w:sz w:val="32"/>
          <w:szCs w:val="32"/>
        </w:rPr>
        <w:t>预包装食品营养标签通则》要求，检验结论为不合格。当事人生产营养标签</w:t>
      </w:r>
      <w:r w:rsidR="00A011C9" w:rsidRPr="00A011C9">
        <w:rPr>
          <w:rFonts w:hint="eastAsia"/>
          <w:sz w:val="32"/>
          <w:szCs w:val="32"/>
        </w:rPr>
        <w:t>-</w:t>
      </w:r>
      <w:r w:rsidR="00A011C9" w:rsidRPr="00A011C9">
        <w:rPr>
          <w:rFonts w:hint="eastAsia"/>
          <w:sz w:val="32"/>
          <w:szCs w:val="32"/>
        </w:rPr>
        <w:t>钠不符合</w:t>
      </w:r>
      <w:r w:rsidR="00A011C9" w:rsidRPr="00A011C9">
        <w:rPr>
          <w:rFonts w:hint="eastAsia"/>
          <w:sz w:val="32"/>
          <w:szCs w:val="32"/>
        </w:rPr>
        <w:t>GB 28050-2011</w:t>
      </w:r>
      <w:r w:rsidR="00A011C9" w:rsidRPr="00A011C9">
        <w:rPr>
          <w:rFonts w:hint="eastAsia"/>
          <w:sz w:val="32"/>
          <w:szCs w:val="32"/>
        </w:rPr>
        <w:t>《食品安全国家标准</w:t>
      </w:r>
      <w:r w:rsidR="00A011C9" w:rsidRPr="00A011C9">
        <w:rPr>
          <w:rFonts w:hint="eastAsia"/>
          <w:sz w:val="32"/>
          <w:szCs w:val="32"/>
        </w:rPr>
        <w:t xml:space="preserve"> </w:t>
      </w:r>
      <w:r w:rsidR="00A011C9" w:rsidRPr="00A011C9">
        <w:rPr>
          <w:rFonts w:hint="eastAsia"/>
          <w:sz w:val="32"/>
          <w:szCs w:val="32"/>
        </w:rPr>
        <w:t>预包装食品营养标签通则》要求食品的行为涉嫌违反《中华人民共和国食品安全法》第三十四条第（十三）项：“禁止生产经营下列食品、食品添加剂、食品相关产品：其他不符合法律、法规或者食品安全标准的食品、食品添加剂、食品相关产品。”的规定</w:t>
      </w:r>
      <w:r w:rsidR="00A011C9" w:rsidRPr="00A011C9">
        <w:rPr>
          <w:rFonts w:hint="eastAsia"/>
          <w:sz w:val="32"/>
          <w:szCs w:val="32"/>
        </w:rPr>
        <w:t>,</w:t>
      </w:r>
      <w:r w:rsidR="00A011C9" w:rsidRPr="00A011C9">
        <w:rPr>
          <w:rFonts w:hint="eastAsia"/>
          <w:sz w:val="32"/>
          <w:szCs w:val="32"/>
        </w:rPr>
        <w:t>我局遂对当事人予以立案调查。</w:t>
      </w:r>
    </w:p>
    <w:p w:rsidR="003A1973" w:rsidRDefault="00F51D9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（二）</w:t>
      </w:r>
      <w:r w:rsidR="00A011C9" w:rsidRPr="00A011C9">
        <w:rPr>
          <w:rFonts w:hint="eastAsia"/>
          <w:sz w:val="32"/>
          <w:szCs w:val="32"/>
        </w:rPr>
        <w:t>我局执法人员于</w:t>
      </w:r>
      <w:r w:rsidR="00A011C9" w:rsidRPr="00A011C9">
        <w:rPr>
          <w:rFonts w:hint="eastAsia"/>
          <w:sz w:val="32"/>
          <w:szCs w:val="32"/>
        </w:rPr>
        <w:t>2020</w:t>
      </w:r>
      <w:r w:rsidR="00A011C9" w:rsidRPr="00A011C9">
        <w:rPr>
          <w:rFonts w:hint="eastAsia"/>
          <w:sz w:val="32"/>
          <w:szCs w:val="32"/>
        </w:rPr>
        <w:t>年</w:t>
      </w:r>
      <w:r w:rsidR="00A011C9" w:rsidRPr="00A011C9">
        <w:rPr>
          <w:rFonts w:hint="eastAsia"/>
          <w:sz w:val="32"/>
          <w:szCs w:val="32"/>
        </w:rPr>
        <w:t>7</w:t>
      </w:r>
      <w:r w:rsidR="00A011C9" w:rsidRPr="00A011C9">
        <w:rPr>
          <w:rFonts w:hint="eastAsia"/>
          <w:sz w:val="32"/>
          <w:szCs w:val="32"/>
        </w:rPr>
        <w:t>月</w:t>
      </w:r>
      <w:r w:rsidR="00A011C9" w:rsidRPr="00A011C9">
        <w:rPr>
          <w:rFonts w:hint="eastAsia"/>
          <w:sz w:val="32"/>
          <w:szCs w:val="32"/>
        </w:rPr>
        <w:t>21</w:t>
      </w:r>
      <w:r w:rsidR="00A011C9" w:rsidRPr="00A011C9">
        <w:rPr>
          <w:rFonts w:hint="eastAsia"/>
          <w:sz w:val="32"/>
          <w:szCs w:val="32"/>
        </w:rPr>
        <w:t>日对当事人的经营场所进行执法检查，经检查未发现有涉案批次的“新鲜蛋糕”食品（商标：</w:t>
      </w:r>
      <w:r w:rsidR="00A011C9" w:rsidRPr="00A011C9">
        <w:rPr>
          <w:rFonts w:hint="eastAsia"/>
          <w:sz w:val="32"/>
          <w:szCs w:val="32"/>
        </w:rPr>
        <w:t>/</w:t>
      </w:r>
      <w:r w:rsidR="00A011C9" w:rsidRPr="00A011C9">
        <w:rPr>
          <w:rFonts w:hint="eastAsia"/>
          <w:sz w:val="32"/>
          <w:szCs w:val="32"/>
        </w:rPr>
        <w:t>、规格型号：散装称重、生产</w:t>
      </w:r>
      <w:r w:rsidR="00A011C9" w:rsidRPr="00A011C9">
        <w:rPr>
          <w:rFonts w:hint="eastAsia"/>
          <w:sz w:val="32"/>
          <w:szCs w:val="32"/>
        </w:rPr>
        <w:t>/</w:t>
      </w:r>
      <w:r w:rsidR="00A011C9" w:rsidRPr="00A011C9">
        <w:rPr>
          <w:rFonts w:hint="eastAsia"/>
          <w:sz w:val="32"/>
          <w:szCs w:val="32"/>
        </w:rPr>
        <w:t>检疫</w:t>
      </w:r>
      <w:r w:rsidR="00A011C9" w:rsidRPr="00A011C9">
        <w:rPr>
          <w:rFonts w:hint="eastAsia"/>
          <w:sz w:val="32"/>
          <w:szCs w:val="32"/>
        </w:rPr>
        <w:t>/</w:t>
      </w:r>
      <w:r w:rsidR="00A011C9" w:rsidRPr="00A011C9">
        <w:rPr>
          <w:rFonts w:hint="eastAsia"/>
          <w:sz w:val="32"/>
          <w:szCs w:val="32"/>
        </w:rPr>
        <w:t>购进</w:t>
      </w:r>
      <w:r w:rsidR="00A011C9" w:rsidRPr="00A011C9">
        <w:rPr>
          <w:rFonts w:hint="eastAsia"/>
          <w:sz w:val="32"/>
          <w:szCs w:val="32"/>
        </w:rPr>
        <w:t>/</w:t>
      </w:r>
      <w:r w:rsidR="00A011C9" w:rsidRPr="00A011C9">
        <w:rPr>
          <w:rFonts w:hint="eastAsia"/>
          <w:sz w:val="32"/>
          <w:szCs w:val="32"/>
        </w:rPr>
        <w:t>加工日期：</w:t>
      </w:r>
      <w:r w:rsidR="00A011C9" w:rsidRPr="00A011C9">
        <w:rPr>
          <w:rFonts w:hint="eastAsia"/>
          <w:sz w:val="32"/>
          <w:szCs w:val="32"/>
        </w:rPr>
        <w:t>2020-06-10</w:t>
      </w:r>
      <w:r w:rsidR="00A011C9" w:rsidRPr="00A011C9">
        <w:rPr>
          <w:rFonts w:hint="eastAsia"/>
          <w:sz w:val="32"/>
          <w:szCs w:val="32"/>
        </w:rPr>
        <w:t>、质量等级：</w:t>
      </w:r>
      <w:r w:rsidR="00A011C9" w:rsidRPr="00A011C9">
        <w:rPr>
          <w:rFonts w:hint="eastAsia"/>
          <w:sz w:val="32"/>
          <w:szCs w:val="32"/>
        </w:rPr>
        <w:t>/</w:t>
      </w:r>
      <w:r w:rsidR="00A011C9" w:rsidRPr="00A011C9">
        <w:rPr>
          <w:rFonts w:hint="eastAsia"/>
          <w:sz w:val="32"/>
          <w:szCs w:val="32"/>
        </w:rPr>
        <w:t>）。我局执法人员于现场向其送达《检验报告》资料，并告知相关权利，期限届满前当事人未提出异议。</w:t>
      </w:r>
    </w:p>
    <w:p w:rsidR="003A1973" w:rsidRDefault="00F51D9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（三）</w:t>
      </w:r>
      <w:r w:rsidRPr="00F51D9E">
        <w:rPr>
          <w:rFonts w:hint="eastAsia"/>
          <w:sz w:val="32"/>
          <w:szCs w:val="32"/>
        </w:rPr>
        <w:t>当事人生产经营</w:t>
      </w:r>
      <w:r w:rsidR="00E544D7" w:rsidRPr="00E544D7">
        <w:rPr>
          <w:rFonts w:hint="eastAsia"/>
          <w:sz w:val="32"/>
          <w:szCs w:val="32"/>
        </w:rPr>
        <w:t>营养标签</w:t>
      </w:r>
      <w:r w:rsidR="00E544D7" w:rsidRPr="00E544D7">
        <w:rPr>
          <w:rFonts w:hint="eastAsia"/>
          <w:sz w:val="32"/>
          <w:szCs w:val="32"/>
        </w:rPr>
        <w:t>-</w:t>
      </w:r>
      <w:r w:rsidR="00E544D7" w:rsidRPr="00E544D7">
        <w:rPr>
          <w:rFonts w:hint="eastAsia"/>
          <w:sz w:val="32"/>
          <w:szCs w:val="32"/>
        </w:rPr>
        <w:t>钠</w:t>
      </w:r>
      <w:r w:rsidR="00E544D7">
        <w:rPr>
          <w:rFonts w:hint="eastAsia"/>
          <w:sz w:val="32"/>
          <w:szCs w:val="32"/>
        </w:rPr>
        <w:t>项目不符合</w:t>
      </w:r>
      <w:r w:rsidR="00E544D7" w:rsidRPr="00E544D7">
        <w:rPr>
          <w:rFonts w:hint="eastAsia"/>
          <w:sz w:val="32"/>
          <w:szCs w:val="32"/>
        </w:rPr>
        <w:t>GB 28050-2011</w:t>
      </w:r>
      <w:r w:rsidR="00E544D7" w:rsidRPr="00E544D7">
        <w:rPr>
          <w:rFonts w:hint="eastAsia"/>
          <w:sz w:val="32"/>
          <w:szCs w:val="32"/>
        </w:rPr>
        <w:t>要求的</w:t>
      </w:r>
      <w:r w:rsidRPr="00A011C9">
        <w:rPr>
          <w:rFonts w:hint="eastAsia"/>
          <w:sz w:val="32"/>
          <w:szCs w:val="32"/>
        </w:rPr>
        <w:t>新鲜蛋糕</w:t>
      </w:r>
      <w:r w:rsidRPr="00F51D9E">
        <w:rPr>
          <w:rFonts w:hint="eastAsia"/>
          <w:sz w:val="32"/>
          <w:szCs w:val="32"/>
        </w:rPr>
        <w:t>的行为</w:t>
      </w:r>
      <w:r>
        <w:rPr>
          <w:rFonts w:hint="eastAsia"/>
          <w:sz w:val="32"/>
          <w:szCs w:val="32"/>
        </w:rPr>
        <w:t>，</w:t>
      </w:r>
      <w:r w:rsidRPr="00F51D9E">
        <w:rPr>
          <w:rFonts w:hint="eastAsia"/>
          <w:sz w:val="32"/>
          <w:szCs w:val="32"/>
        </w:rPr>
        <w:t>违反了《中华人民共和国食品安全法》第七十一条第一款及第三款</w:t>
      </w:r>
      <w:r w:rsidR="008F541B" w:rsidRPr="008F541B">
        <w:rPr>
          <w:rFonts w:hint="eastAsia"/>
          <w:sz w:val="32"/>
          <w:szCs w:val="32"/>
        </w:rPr>
        <w:t>的规定</w:t>
      </w:r>
      <w:r>
        <w:rPr>
          <w:rFonts w:hint="eastAsia"/>
          <w:sz w:val="32"/>
          <w:szCs w:val="32"/>
        </w:rPr>
        <w:t>。</w:t>
      </w:r>
      <w:r w:rsidRPr="00F51D9E">
        <w:rPr>
          <w:rFonts w:hint="eastAsia"/>
          <w:sz w:val="32"/>
          <w:szCs w:val="32"/>
        </w:rPr>
        <w:t>根据《中华人民共和国行政处罚法》第二十七条第二款</w:t>
      </w:r>
      <w:r w:rsidR="008F541B" w:rsidRPr="008F541B">
        <w:rPr>
          <w:rFonts w:hint="eastAsia"/>
          <w:sz w:val="32"/>
          <w:szCs w:val="32"/>
        </w:rPr>
        <w:t>的规定，决定对当事人不予行政处罚。</w:t>
      </w:r>
      <w:r>
        <w:rPr>
          <w:rFonts w:hint="eastAsia"/>
          <w:sz w:val="32"/>
          <w:szCs w:val="32"/>
        </w:rPr>
        <w:t>（行政处罚决定书编号：蓬江市监不罚决〔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</w:rPr>
        <w:t>117</w:t>
      </w:r>
      <w:r>
        <w:rPr>
          <w:rFonts w:hint="eastAsia"/>
          <w:sz w:val="32"/>
          <w:szCs w:val="32"/>
        </w:rPr>
        <w:t>号）</w:t>
      </w:r>
    </w:p>
    <w:p w:rsidR="003A1973" w:rsidRDefault="003A1973">
      <w:pPr>
        <w:rPr>
          <w:sz w:val="32"/>
          <w:szCs w:val="32"/>
        </w:rPr>
      </w:pPr>
    </w:p>
    <w:p w:rsidR="003A1973" w:rsidRDefault="003A1973">
      <w:pPr>
        <w:rPr>
          <w:sz w:val="32"/>
          <w:szCs w:val="32"/>
        </w:rPr>
      </w:pPr>
    </w:p>
    <w:p w:rsidR="003A1973" w:rsidRDefault="00F51D9E">
      <w:pPr>
        <w:ind w:firstLineChars="1100" w:firstLine="3520"/>
        <w:rPr>
          <w:sz w:val="32"/>
          <w:szCs w:val="32"/>
        </w:rPr>
      </w:pPr>
      <w:r>
        <w:rPr>
          <w:rFonts w:hint="eastAsia"/>
          <w:sz w:val="32"/>
          <w:szCs w:val="32"/>
        </w:rPr>
        <w:t>江门市蓬江区市场监督管理局</w:t>
      </w:r>
    </w:p>
    <w:p w:rsidR="003A1973" w:rsidRDefault="00F51D9E">
      <w:pPr>
        <w:ind w:firstLineChars="1400" w:firstLine="4480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8F541B"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年</w:t>
      </w:r>
      <w:r w:rsidR="00A011C9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 w:rsidR="00A011C9"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日</w:t>
      </w:r>
    </w:p>
    <w:p w:rsidR="003A1973" w:rsidRDefault="003A1973"/>
    <w:sectPr w:rsidR="003A1973" w:rsidSect="003A19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9DA4995"/>
    <w:rsid w:val="00040102"/>
    <w:rsid w:val="003A1973"/>
    <w:rsid w:val="008F541B"/>
    <w:rsid w:val="00A011C9"/>
    <w:rsid w:val="00E544D7"/>
    <w:rsid w:val="00F51D9E"/>
    <w:rsid w:val="19DA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9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1973"/>
    <w:pPr>
      <w:jc w:val="left"/>
    </w:pPr>
    <w:rPr>
      <w:kern w:val="0"/>
      <w:sz w:val="24"/>
    </w:rPr>
  </w:style>
  <w:style w:type="character" w:styleId="a4">
    <w:name w:val="FollowedHyperlink"/>
    <w:basedOn w:val="a0"/>
    <w:rsid w:val="003A1973"/>
    <w:rPr>
      <w:color w:val="333333"/>
      <w:u w:val="none"/>
    </w:rPr>
  </w:style>
  <w:style w:type="character" w:styleId="a5">
    <w:name w:val="Hyperlink"/>
    <w:basedOn w:val="a0"/>
    <w:rsid w:val="003A1973"/>
    <w:rPr>
      <w:color w:val="333333"/>
      <w:u w:val="none"/>
    </w:rPr>
  </w:style>
  <w:style w:type="character" w:styleId="HTML">
    <w:name w:val="HTML Code"/>
    <w:basedOn w:val="a0"/>
    <w:rsid w:val="003A1973"/>
    <w:rPr>
      <w:rFonts w:ascii="Courier New" w:hAnsi="Courier New"/>
      <w:sz w:val="20"/>
      <w:bdr w:val="none" w:sz="0" w:space="0" w:color="auto"/>
    </w:rPr>
  </w:style>
  <w:style w:type="paragraph" w:customStyle="1" w:styleId="1">
    <w:name w:val="列出段落1"/>
    <w:basedOn w:val="a"/>
    <w:uiPriority w:val="34"/>
    <w:qFormat/>
    <w:rsid w:val="003A1973"/>
    <w:pPr>
      <w:ind w:firstLineChars="200" w:firstLine="420"/>
    </w:pPr>
  </w:style>
  <w:style w:type="character" w:customStyle="1" w:styleId="calendar-headtext-display">
    <w:name w:val="calendar-head__text-display"/>
    <w:basedOn w:val="a0"/>
    <w:rsid w:val="003A1973"/>
    <w:rPr>
      <w:vanish/>
    </w:rPr>
  </w:style>
  <w:style w:type="character" w:customStyle="1" w:styleId="calendar-headnext-range-btn">
    <w:name w:val="calendar-head__next-range-btn"/>
    <w:basedOn w:val="a0"/>
    <w:rsid w:val="003A1973"/>
    <w:rPr>
      <w:vanish/>
    </w:rPr>
  </w:style>
  <w:style w:type="character" w:customStyle="1" w:styleId="calendar-headnext-month-btn">
    <w:name w:val="calendar-head__next-month-btn"/>
    <w:basedOn w:val="a0"/>
    <w:rsid w:val="003A1973"/>
  </w:style>
  <w:style w:type="character" w:customStyle="1" w:styleId="active4">
    <w:name w:val="active4"/>
    <w:basedOn w:val="a0"/>
    <w:rsid w:val="003A1973"/>
    <w:rPr>
      <w:color w:val="333333"/>
    </w:rPr>
  </w:style>
  <w:style w:type="character" w:customStyle="1" w:styleId="calendar-headyear-range">
    <w:name w:val="calendar-head__year-range"/>
    <w:basedOn w:val="a0"/>
    <w:rsid w:val="003A1973"/>
    <w:rPr>
      <w:vanish/>
    </w:rPr>
  </w:style>
  <w:style w:type="character" w:customStyle="1" w:styleId="hover2">
    <w:name w:val="hover2"/>
    <w:basedOn w:val="a0"/>
    <w:rsid w:val="003A1973"/>
    <w:rPr>
      <w:color w:val="2F6EA2"/>
    </w:rPr>
  </w:style>
  <w:style w:type="character" w:customStyle="1" w:styleId="calendar-headprev-range-btn">
    <w:name w:val="calendar-head__prev-range-btn"/>
    <w:basedOn w:val="a0"/>
    <w:rsid w:val="003A1973"/>
    <w:rPr>
      <w:vanish/>
    </w:rPr>
  </w:style>
  <w:style w:type="character" w:customStyle="1" w:styleId="calendar-headnext-year-btn">
    <w:name w:val="calendar-head__next-year-btn"/>
    <w:basedOn w:val="a0"/>
    <w:rsid w:val="003A19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dcterms:created xsi:type="dcterms:W3CDTF">2020-10-20T07:58:00Z</dcterms:created>
  <dcterms:modified xsi:type="dcterms:W3CDTF">2020-10-20T08:02:00Z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