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江门市</w:t>
      </w:r>
      <w:r>
        <w:rPr>
          <w:rFonts w:hint="eastAsia"/>
          <w:sz w:val="44"/>
          <w:szCs w:val="44"/>
          <w:lang w:eastAsia="zh-CN"/>
        </w:rPr>
        <w:t>蓬江</w:t>
      </w:r>
      <w:r>
        <w:rPr>
          <w:rFonts w:hint="eastAsia"/>
          <w:sz w:val="44"/>
          <w:szCs w:val="44"/>
        </w:rPr>
        <w:t>区市场监督管理局关于不合格食品核查处置情况的通告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6月23日</w:t>
      </w:r>
      <w:r>
        <w:rPr>
          <w:rFonts w:hint="eastAsia"/>
          <w:sz w:val="32"/>
          <w:szCs w:val="32"/>
        </w:rPr>
        <w:t>）</w:t>
      </w:r>
    </w:p>
    <w:p>
      <w:pPr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江门市市场</w:t>
      </w:r>
      <w:r>
        <w:rPr>
          <w:rFonts w:hint="eastAsia"/>
          <w:sz w:val="32"/>
          <w:szCs w:val="32"/>
        </w:rPr>
        <w:t>监督管理局组织食品安全监督抽检，发现我区</w:t>
      </w:r>
      <w:r>
        <w:rPr>
          <w:rFonts w:hint="eastAsia"/>
          <w:sz w:val="32"/>
          <w:szCs w:val="32"/>
          <w:lang w:eastAsia="zh-CN"/>
        </w:rPr>
        <w:t>一</w:t>
      </w:r>
      <w:r>
        <w:rPr>
          <w:rFonts w:hint="eastAsia"/>
          <w:sz w:val="32"/>
          <w:szCs w:val="32"/>
        </w:rPr>
        <w:t>家食品经营单位销售的食品不合格，现将不合格食品核查处置情况通告如下：</w:t>
      </w:r>
    </w:p>
    <w:p>
      <w:pPr>
        <w:jc w:val="both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一、</w:t>
      </w:r>
      <w:r>
        <w:rPr>
          <w:rFonts w:hint="eastAsia"/>
          <w:color w:val="auto"/>
          <w:sz w:val="32"/>
          <w:szCs w:val="32"/>
          <w:lang w:eastAsia="zh-CN"/>
        </w:rPr>
        <w:t>花蟹（海水蟹）</w:t>
      </w:r>
      <w:r>
        <w:rPr>
          <w:rFonts w:hint="eastAsia"/>
          <w:color w:val="auto"/>
          <w:sz w:val="32"/>
          <w:szCs w:val="32"/>
        </w:rPr>
        <w:t>（商标：</w:t>
      </w:r>
      <w:r>
        <w:rPr>
          <w:rFonts w:hint="eastAsia"/>
          <w:color w:val="auto"/>
          <w:sz w:val="32"/>
          <w:szCs w:val="32"/>
          <w:lang w:val="en-US" w:eastAsia="zh-CN"/>
        </w:rPr>
        <w:t>/</w:t>
      </w:r>
      <w:r>
        <w:rPr>
          <w:rFonts w:hint="eastAsia"/>
          <w:color w:val="auto"/>
          <w:sz w:val="32"/>
          <w:szCs w:val="32"/>
        </w:rPr>
        <w:t>、规格型号：</w:t>
      </w:r>
      <w:r>
        <w:rPr>
          <w:rFonts w:hint="eastAsia"/>
          <w:color w:val="auto"/>
          <w:sz w:val="32"/>
          <w:szCs w:val="32"/>
          <w:lang w:val="en-US" w:eastAsia="zh-CN"/>
        </w:rPr>
        <w:t>/</w:t>
      </w:r>
      <w:r>
        <w:rPr>
          <w:rFonts w:hint="eastAsia"/>
          <w:color w:val="auto"/>
          <w:sz w:val="32"/>
          <w:szCs w:val="32"/>
        </w:rPr>
        <w:t>、生产/加工/购进日期/食品批号：</w:t>
      </w:r>
      <w:r>
        <w:rPr>
          <w:rFonts w:hint="eastAsia"/>
          <w:color w:val="auto"/>
          <w:sz w:val="32"/>
          <w:szCs w:val="32"/>
          <w:lang w:val="en-US" w:eastAsia="zh-CN"/>
        </w:rPr>
        <w:t>/</w:t>
      </w:r>
      <w:r>
        <w:rPr>
          <w:rFonts w:hint="eastAsia"/>
          <w:color w:val="auto"/>
          <w:sz w:val="32"/>
          <w:szCs w:val="32"/>
        </w:rPr>
        <w:t>、质量等级：/）</w:t>
      </w:r>
    </w:p>
    <w:p>
      <w:pPr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（一）2019年10月10日，江门市市场监督管理局依法抽检了</w:t>
      </w:r>
      <w:r>
        <w:rPr>
          <w:rFonts w:hint="eastAsia"/>
          <w:sz w:val="32"/>
          <w:szCs w:val="32"/>
          <w:lang w:eastAsia="zh-CN"/>
        </w:rPr>
        <w:t>当事人周联伟</w:t>
      </w:r>
      <w:r>
        <w:rPr>
          <w:rFonts w:hint="eastAsia"/>
          <w:sz w:val="32"/>
          <w:szCs w:val="32"/>
        </w:rPr>
        <w:t>销售的花蟹（海水蟹）（购进日期为2019年10月10日）。据广东省江门市质量计量监督检测所出具的《检验报告》（报告编号：NCP19440700575100146），报告显示：被抽样检验的花蟹（海水蟹）（购进日期：2019-10-10），经抽样检验，镉项目不合格，检验结论为不合格。</w:t>
      </w:r>
    </w:p>
    <w:p>
      <w:pPr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（二）2019年11月20日，</w:t>
      </w:r>
      <w:r>
        <w:rPr>
          <w:rFonts w:hint="eastAsia"/>
          <w:sz w:val="32"/>
          <w:szCs w:val="32"/>
          <w:lang w:eastAsia="zh-CN"/>
        </w:rPr>
        <w:t>我</w:t>
      </w:r>
      <w:r>
        <w:rPr>
          <w:rFonts w:hint="eastAsia"/>
          <w:sz w:val="32"/>
          <w:szCs w:val="32"/>
        </w:rPr>
        <w:t>局执法人员到当事人</w:t>
      </w:r>
      <w:r>
        <w:rPr>
          <w:rFonts w:hint="eastAsia"/>
          <w:sz w:val="32"/>
          <w:szCs w:val="32"/>
          <w:lang w:eastAsia="zh-CN"/>
        </w:rPr>
        <w:t>周联伟</w:t>
      </w:r>
      <w:r>
        <w:rPr>
          <w:rFonts w:hint="eastAsia"/>
          <w:sz w:val="32"/>
          <w:szCs w:val="32"/>
        </w:rPr>
        <w:t>经营场所送达上述《</w:t>
      </w:r>
      <w:r>
        <w:rPr>
          <w:rFonts w:hint="eastAsia"/>
          <w:sz w:val="32"/>
          <w:szCs w:val="32"/>
          <w:lang w:eastAsia="zh-CN"/>
        </w:rPr>
        <w:t>产品质量监督抽查</w:t>
      </w:r>
      <w:r>
        <w:rPr>
          <w:rFonts w:hint="eastAsia"/>
          <w:sz w:val="32"/>
          <w:szCs w:val="32"/>
        </w:rPr>
        <w:t>检验报告》，现场检查未发现上述不合格批次的花蟹（海水蟹）待售和库存。当事人</w:t>
      </w:r>
      <w:r>
        <w:rPr>
          <w:rFonts w:hint="eastAsia"/>
          <w:sz w:val="32"/>
          <w:szCs w:val="32"/>
          <w:lang w:eastAsia="zh-CN"/>
        </w:rPr>
        <w:t>周联伟</w:t>
      </w:r>
      <w:bookmarkStart w:id="0" w:name="_GoBack"/>
      <w:bookmarkEnd w:id="0"/>
      <w:r>
        <w:rPr>
          <w:rFonts w:hint="eastAsia"/>
          <w:sz w:val="32"/>
          <w:szCs w:val="32"/>
        </w:rPr>
        <w:t>经营上述不合格批次花蟹（海水蟹）的行为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涉嫌违反《食用农产品市场销售质量安全监督管理办法》第二十五条第（二）项的规定，</w:t>
      </w:r>
      <w:r>
        <w:rPr>
          <w:rFonts w:hint="eastAsia"/>
          <w:sz w:val="32"/>
          <w:szCs w:val="32"/>
          <w:lang w:eastAsia="zh-CN"/>
        </w:rPr>
        <w:t>我</w:t>
      </w:r>
      <w:r>
        <w:rPr>
          <w:rFonts w:hint="eastAsia"/>
          <w:sz w:val="32"/>
          <w:szCs w:val="32"/>
        </w:rPr>
        <w:t>局于2019年11月20日予以立案调查。</w:t>
      </w:r>
    </w:p>
    <w:p>
      <w:pPr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（三）依据《食用农产品市场销售质量安全监督管理办法》第五十条第二款规定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zh-CN"/>
        </w:rPr>
        <w:t>《中华人民共和国食品安全法》第一百二十四条第一款规定</w:t>
      </w:r>
      <w:r>
        <w:rPr>
          <w:rFonts w:hint="eastAsia"/>
          <w:sz w:val="32"/>
          <w:szCs w:val="32"/>
        </w:rPr>
        <w:t>和</w:t>
      </w:r>
      <w:r>
        <w:rPr>
          <w:rFonts w:hint="eastAsia"/>
          <w:sz w:val="32"/>
          <w:szCs w:val="32"/>
          <w:lang w:val="zh-CN"/>
        </w:rPr>
        <w:t>《中华人民共和国行政处罚法》第二十七条第一款第（四）项的规定，没收违法所得贰拾柒元陆角（￥27.6元），处以罚款伍仟元（￥5000元）。（蓬江市监罚决〔2020〕8号）</w:t>
      </w:r>
    </w:p>
    <w:p>
      <w:pPr>
        <w:jc w:val="both"/>
        <w:rPr>
          <w:rFonts w:hint="eastAsia"/>
          <w:sz w:val="32"/>
          <w:szCs w:val="32"/>
        </w:rPr>
      </w:pPr>
    </w:p>
    <w:p>
      <w:pPr>
        <w:ind w:firstLine="3520" w:firstLineChars="11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江门市</w:t>
      </w:r>
      <w:r>
        <w:rPr>
          <w:rFonts w:hint="eastAsia"/>
          <w:sz w:val="32"/>
          <w:szCs w:val="32"/>
          <w:lang w:eastAsia="zh-CN"/>
        </w:rPr>
        <w:t>蓬江</w:t>
      </w:r>
      <w:r>
        <w:rPr>
          <w:rFonts w:hint="eastAsia"/>
          <w:sz w:val="32"/>
          <w:szCs w:val="32"/>
        </w:rPr>
        <w:t>区市场监督管理局</w:t>
      </w:r>
    </w:p>
    <w:p>
      <w:pPr>
        <w:ind w:firstLine="4480" w:firstLineChars="14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6月23日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A4995"/>
    <w:rsid w:val="001B0D13"/>
    <w:rsid w:val="19DA4995"/>
    <w:rsid w:val="2F5B2871"/>
    <w:rsid w:val="32EE409D"/>
    <w:rsid w:val="46022E8E"/>
    <w:rsid w:val="58393ADD"/>
    <w:rsid w:val="62E23811"/>
    <w:rsid w:val="66FF11DC"/>
    <w:rsid w:val="69AA037C"/>
    <w:rsid w:val="721752EE"/>
    <w:rsid w:val="7F8D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character" w:styleId="7">
    <w:name w:val="HTML Code"/>
    <w:basedOn w:val="4"/>
    <w:qFormat/>
    <w:uiPriority w:val="0"/>
    <w:rPr>
      <w:rFonts w:ascii="Courier New" w:hAnsi="Courier New"/>
      <w:sz w:val="20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calendar-head__text-display"/>
    <w:basedOn w:val="4"/>
    <w:qFormat/>
    <w:uiPriority w:val="0"/>
    <w:rPr>
      <w:vanish/>
    </w:rPr>
  </w:style>
  <w:style w:type="character" w:customStyle="1" w:styleId="10">
    <w:name w:val="calendar-head__next-range-btn"/>
    <w:basedOn w:val="4"/>
    <w:qFormat/>
    <w:uiPriority w:val="0"/>
    <w:rPr>
      <w:vanish/>
    </w:rPr>
  </w:style>
  <w:style w:type="character" w:customStyle="1" w:styleId="11">
    <w:name w:val="calendar-head__next-month-btn"/>
    <w:basedOn w:val="4"/>
    <w:qFormat/>
    <w:uiPriority w:val="0"/>
  </w:style>
  <w:style w:type="character" w:customStyle="1" w:styleId="12">
    <w:name w:val="active4"/>
    <w:basedOn w:val="4"/>
    <w:qFormat/>
    <w:uiPriority w:val="0"/>
    <w:rPr>
      <w:color w:val="333333"/>
    </w:rPr>
  </w:style>
  <w:style w:type="character" w:customStyle="1" w:styleId="13">
    <w:name w:val="calendar-head__year-range"/>
    <w:basedOn w:val="4"/>
    <w:qFormat/>
    <w:uiPriority w:val="0"/>
    <w:rPr>
      <w:vanish/>
    </w:rPr>
  </w:style>
  <w:style w:type="character" w:customStyle="1" w:styleId="14">
    <w:name w:val="hover2"/>
    <w:basedOn w:val="4"/>
    <w:qFormat/>
    <w:uiPriority w:val="0"/>
    <w:rPr>
      <w:color w:val="2F6EA2"/>
    </w:rPr>
  </w:style>
  <w:style w:type="character" w:customStyle="1" w:styleId="15">
    <w:name w:val="calendar-head__prev-range-btn"/>
    <w:basedOn w:val="4"/>
    <w:qFormat/>
    <w:uiPriority w:val="0"/>
    <w:rPr>
      <w:vanish/>
    </w:rPr>
  </w:style>
  <w:style w:type="character" w:customStyle="1" w:styleId="16">
    <w:name w:val="calendar-head__next-year-bt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2020-10-17T01:28:00Z</dcterms:created>
  <dc:creator>Administrator</dc:creator>
  <cp:lastModifiedBy>Administrator</cp:lastModifiedBy>
  <dcterms:modified xsi:type="dcterms:W3CDTF">2020-10-21T02:36:18Z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