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969" w:rsidRDefault="00415750">
      <w:pPr>
        <w:spacing w:line="500" w:lineRule="exact"/>
        <w:jc w:val="left"/>
        <w:rPr>
          <w:rFonts w:ascii="仿宋_GB2312" w:eastAsia="仿宋_GB2312"/>
          <w:bCs/>
          <w:sz w:val="32"/>
          <w:szCs w:val="32"/>
        </w:rPr>
      </w:pPr>
      <w:bookmarkStart w:id="0" w:name="_GoBack"/>
      <w:r>
        <w:rPr>
          <w:rFonts w:ascii="仿宋_GB2312" w:eastAsia="仿宋_GB2312" w:hint="eastAsia"/>
          <w:bCs/>
          <w:sz w:val="32"/>
          <w:szCs w:val="32"/>
        </w:rPr>
        <w:t>附件1</w:t>
      </w:r>
    </w:p>
    <w:p w:rsidR="006D6969" w:rsidRDefault="00415750">
      <w:pPr>
        <w:spacing w:line="500" w:lineRule="exact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江门市</w:t>
      </w:r>
      <w:r w:rsidR="003571AD">
        <w:rPr>
          <w:rFonts w:ascii="仿宋_GB2312" w:eastAsia="仿宋_GB2312" w:hint="eastAsia"/>
          <w:b/>
          <w:sz w:val="44"/>
          <w:szCs w:val="44"/>
        </w:rPr>
        <w:t>蓬江区本</w:t>
      </w:r>
      <w:r>
        <w:rPr>
          <w:rFonts w:ascii="仿宋_GB2312" w:eastAsia="仿宋_GB2312" w:hint="eastAsia"/>
          <w:b/>
          <w:sz w:val="44"/>
          <w:szCs w:val="44"/>
        </w:rPr>
        <w:t>级冻猪肉承储申报表</w:t>
      </w:r>
      <w:r>
        <w:rPr>
          <w:rFonts w:ascii="仿宋_GB2312" w:eastAsia="仿宋_GB2312" w:hint="eastAsia"/>
          <w:b/>
          <w:sz w:val="44"/>
          <w:szCs w:val="44"/>
        </w:rPr>
        <w:br/>
      </w:r>
    </w:p>
    <w:p w:rsidR="006D6969" w:rsidRDefault="00415750">
      <w:pPr>
        <w:ind w:leftChars="-295" w:left="-619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申报单位（盖章）：                         申报日期：</w:t>
      </w:r>
    </w:p>
    <w:tbl>
      <w:tblPr>
        <w:tblStyle w:val="a5"/>
        <w:tblW w:w="9180" w:type="dxa"/>
        <w:tblInd w:w="-432" w:type="dxa"/>
        <w:tblLayout w:type="fixed"/>
        <w:tblLook w:val="04A0"/>
      </w:tblPr>
      <w:tblGrid>
        <w:gridCol w:w="2520"/>
        <w:gridCol w:w="1620"/>
        <w:gridCol w:w="2520"/>
        <w:gridCol w:w="2520"/>
      </w:tblGrid>
      <w:tr w:rsidR="006D696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申报单位名称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D696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D696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单位成立时间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D696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D696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经办人姓名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D696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经营场所面积（</w:t>
            </w:r>
            <w:r>
              <w:rPr>
                <w:rFonts w:ascii="仿宋_GB2312" w:hint="eastAsia"/>
                <w:kern w:val="0"/>
                <w:sz w:val="28"/>
                <w:szCs w:val="28"/>
              </w:rPr>
              <w:t>㎡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经营范围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D696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冷库仓容（吨）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日常库存冻猪肉数量（吨）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D696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经营场所来源</w:t>
            </w:r>
          </w:p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（所有或租赁）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经营场所租金</w:t>
            </w:r>
          </w:p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（元/月）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D696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2019年销售额</w:t>
            </w:r>
          </w:p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415750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2020年销售额（万元）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tbl>
      <w:tblPr>
        <w:tblW w:w="9175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1"/>
        <w:gridCol w:w="8094"/>
      </w:tblGrid>
      <w:tr w:rsidR="006D6969">
        <w:trPr>
          <w:trHeight w:val="2712"/>
        </w:trPr>
        <w:tc>
          <w:tcPr>
            <w:tcW w:w="1081" w:type="dxa"/>
            <w:vAlign w:val="center"/>
          </w:tcPr>
          <w:p w:rsidR="006D6969" w:rsidRDefault="00415750">
            <w:pPr>
              <w:spacing w:line="48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申报单位简介</w:t>
            </w:r>
          </w:p>
        </w:tc>
        <w:tc>
          <w:tcPr>
            <w:tcW w:w="8094" w:type="dxa"/>
            <w:vAlign w:val="center"/>
          </w:tcPr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  <w:p w:rsidR="006D6969" w:rsidRDefault="006D6969">
            <w:pPr>
              <w:spacing w:line="480" w:lineRule="exact"/>
              <w:rPr>
                <w:rFonts w:ascii="宋体"/>
                <w:sz w:val="24"/>
              </w:rPr>
            </w:pPr>
          </w:p>
        </w:tc>
      </w:tr>
      <w:tr w:rsidR="006D6969">
        <w:trPr>
          <w:trHeight w:val="6017"/>
        </w:trPr>
        <w:tc>
          <w:tcPr>
            <w:tcW w:w="1081" w:type="dxa"/>
            <w:vAlign w:val="center"/>
          </w:tcPr>
          <w:p w:rsidR="006D6969" w:rsidRDefault="00415750">
            <w:pPr>
              <w:spacing w:line="480" w:lineRule="exact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lastRenderedPageBreak/>
              <w:t>承办能力和优势</w:t>
            </w:r>
          </w:p>
        </w:tc>
        <w:tc>
          <w:tcPr>
            <w:tcW w:w="8094" w:type="dxa"/>
          </w:tcPr>
          <w:p w:rsidR="006D6969" w:rsidRDefault="006D6969">
            <w:pPr>
              <w:spacing w:line="480" w:lineRule="exact"/>
              <w:rPr>
                <w:rFonts w:ascii="宋体"/>
                <w:sz w:val="28"/>
                <w:szCs w:val="28"/>
              </w:rPr>
            </w:pPr>
          </w:p>
        </w:tc>
      </w:tr>
    </w:tbl>
    <w:tbl>
      <w:tblPr>
        <w:tblStyle w:val="a5"/>
        <w:tblW w:w="9180" w:type="dxa"/>
        <w:tblInd w:w="-432" w:type="dxa"/>
        <w:tblLayout w:type="fixed"/>
        <w:tblLook w:val="04A0"/>
      </w:tblPr>
      <w:tblGrid>
        <w:gridCol w:w="9180"/>
      </w:tblGrid>
      <w:tr w:rsidR="006D6969">
        <w:trPr>
          <w:trHeight w:val="426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69" w:rsidRDefault="003571AD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蓬江区</w:t>
            </w:r>
            <w:r w:rsidR="00415750">
              <w:rPr>
                <w:rFonts w:ascii="仿宋_GB2312" w:eastAsia="仿宋_GB2312" w:hint="eastAsia"/>
                <w:kern w:val="0"/>
                <w:sz w:val="28"/>
                <w:szCs w:val="28"/>
              </w:rPr>
              <w:t>发展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和</w:t>
            </w:r>
            <w:r w:rsidR="00415750">
              <w:rPr>
                <w:rFonts w:ascii="仿宋_GB2312" w:eastAsia="仿宋_GB2312" w:hint="eastAsia"/>
                <w:kern w:val="0"/>
                <w:sz w:val="28"/>
                <w:szCs w:val="28"/>
              </w:rPr>
              <w:t>改革局审核意见：</w:t>
            </w:r>
          </w:p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 w:rsidR="006D6969" w:rsidRDefault="006D6969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 w:rsidR="006D6969" w:rsidRDefault="00415750" w:rsidP="003571AD">
            <w:pPr>
              <w:ind w:leftChars="1667" w:left="3501" w:firstLineChars="400" w:firstLine="112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签名：</w:t>
            </w:r>
            <w:r w:rsidR="003571AD">
              <w:rPr>
                <w:rFonts w:ascii="仿宋_GB2312" w:eastAsia="仿宋_GB2312" w:hint="eastAsia"/>
                <w:kern w:val="0"/>
                <w:sz w:val="28"/>
                <w:szCs w:val="28"/>
              </w:rPr>
              <w:t>(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盖 章</w:t>
            </w:r>
            <w:r w:rsidR="003571AD">
              <w:rPr>
                <w:rFonts w:ascii="仿宋_GB2312" w:eastAsia="仿宋_GB2312" w:hint="eastAsia"/>
                <w:kern w:val="0"/>
                <w:sz w:val="28"/>
                <w:szCs w:val="28"/>
              </w:rPr>
              <w:t>)</w:t>
            </w:r>
          </w:p>
          <w:p w:rsidR="006D6969" w:rsidRDefault="00415750" w:rsidP="003571AD">
            <w:pPr>
              <w:ind w:firstLineChars="1850" w:firstLine="518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年  月  日</w:t>
            </w:r>
          </w:p>
        </w:tc>
      </w:tr>
    </w:tbl>
    <w:p w:rsidR="006D6969" w:rsidRDefault="00415750">
      <w:pPr>
        <w:ind w:leftChars="-295" w:left="-619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注:本表一式三份。</w:t>
      </w:r>
    </w:p>
    <w:bookmarkEnd w:id="0"/>
    <w:p w:rsidR="006D6969" w:rsidRDefault="006D6969"/>
    <w:sectPr w:rsidR="006D6969" w:rsidSect="006D6969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DAD" w:rsidRDefault="008C3DAD" w:rsidP="006D6969">
      <w:r>
        <w:separator/>
      </w:r>
    </w:p>
  </w:endnote>
  <w:endnote w:type="continuationSeparator" w:id="1">
    <w:p w:rsidR="008C3DAD" w:rsidRDefault="008C3DAD" w:rsidP="006D6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69" w:rsidRDefault="00E614BF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1575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6969" w:rsidRDefault="006D696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969" w:rsidRDefault="00415750">
    <w:pPr>
      <w:pStyle w:val="a3"/>
      <w:framePr w:wrap="around" w:vAnchor="text" w:hAnchor="margin" w:xAlign="right" w:y="1"/>
      <w:rPr>
        <w:rStyle w:val="a6"/>
        <w:sz w:val="24"/>
        <w:szCs w:val="24"/>
      </w:rPr>
    </w:pPr>
    <w:r>
      <w:rPr>
        <w:rStyle w:val="a6"/>
        <w:rFonts w:hint="eastAsia"/>
        <w:sz w:val="24"/>
        <w:szCs w:val="24"/>
      </w:rPr>
      <w:t>—</w:t>
    </w:r>
    <w:r w:rsidR="00E614BF">
      <w:rPr>
        <w:rStyle w:val="a6"/>
        <w:sz w:val="24"/>
        <w:szCs w:val="24"/>
      </w:rPr>
      <w:fldChar w:fldCharType="begin"/>
    </w:r>
    <w:r>
      <w:rPr>
        <w:rStyle w:val="a6"/>
        <w:sz w:val="24"/>
        <w:szCs w:val="24"/>
      </w:rPr>
      <w:instrText xml:space="preserve">PAGE  </w:instrText>
    </w:r>
    <w:r w:rsidR="00E614BF">
      <w:rPr>
        <w:rStyle w:val="a6"/>
        <w:sz w:val="24"/>
        <w:szCs w:val="24"/>
      </w:rPr>
      <w:fldChar w:fldCharType="separate"/>
    </w:r>
    <w:r w:rsidR="00571AA7">
      <w:rPr>
        <w:rStyle w:val="a6"/>
        <w:noProof/>
        <w:sz w:val="24"/>
        <w:szCs w:val="24"/>
      </w:rPr>
      <w:t>1</w:t>
    </w:r>
    <w:r w:rsidR="00E614BF">
      <w:rPr>
        <w:rStyle w:val="a6"/>
        <w:sz w:val="24"/>
        <w:szCs w:val="24"/>
      </w:rPr>
      <w:fldChar w:fldCharType="end"/>
    </w:r>
    <w:r>
      <w:rPr>
        <w:rStyle w:val="a6"/>
        <w:rFonts w:hint="eastAsia"/>
        <w:sz w:val="24"/>
        <w:szCs w:val="24"/>
      </w:rPr>
      <w:t>—</w:t>
    </w:r>
  </w:p>
  <w:p w:rsidR="006D6969" w:rsidRDefault="006D696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DAD" w:rsidRDefault="008C3DAD" w:rsidP="006D6969">
      <w:r>
        <w:separator/>
      </w:r>
    </w:p>
  </w:footnote>
  <w:footnote w:type="continuationSeparator" w:id="1">
    <w:p w:rsidR="008C3DAD" w:rsidRDefault="008C3DAD" w:rsidP="006D69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1399"/>
    <w:rsid w:val="00053BDA"/>
    <w:rsid w:val="000C627A"/>
    <w:rsid w:val="00145C89"/>
    <w:rsid w:val="001E7446"/>
    <w:rsid w:val="003571AD"/>
    <w:rsid w:val="003577F5"/>
    <w:rsid w:val="00414966"/>
    <w:rsid w:val="00415750"/>
    <w:rsid w:val="00430047"/>
    <w:rsid w:val="004A55A9"/>
    <w:rsid w:val="00507A68"/>
    <w:rsid w:val="00516267"/>
    <w:rsid w:val="00532A5C"/>
    <w:rsid w:val="00571AA7"/>
    <w:rsid w:val="00621D3A"/>
    <w:rsid w:val="006534AF"/>
    <w:rsid w:val="00655BAE"/>
    <w:rsid w:val="006A64E7"/>
    <w:rsid w:val="006D6969"/>
    <w:rsid w:val="0072399C"/>
    <w:rsid w:val="007353C9"/>
    <w:rsid w:val="00792A77"/>
    <w:rsid w:val="007C1B8B"/>
    <w:rsid w:val="008C3DAD"/>
    <w:rsid w:val="008D5B86"/>
    <w:rsid w:val="009632C6"/>
    <w:rsid w:val="00A41399"/>
    <w:rsid w:val="00A41F84"/>
    <w:rsid w:val="00CA77BC"/>
    <w:rsid w:val="00DC0155"/>
    <w:rsid w:val="00DF0DE9"/>
    <w:rsid w:val="00E614BF"/>
    <w:rsid w:val="00F12A89"/>
    <w:rsid w:val="00F37C4E"/>
    <w:rsid w:val="020B447D"/>
    <w:rsid w:val="0CB95325"/>
    <w:rsid w:val="17822C14"/>
    <w:rsid w:val="310D06CE"/>
    <w:rsid w:val="40053A23"/>
    <w:rsid w:val="4A433D14"/>
    <w:rsid w:val="4FD41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6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D6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D6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6D6969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  <w:rsid w:val="006D6969"/>
  </w:style>
  <w:style w:type="character" w:customStyle="1" w:styleId="Char">
    <w:name w:val="页脚 Char"/>
    <w:basedOn w:val="a0"/>
    <w:link w:val="a3"/>
    <w:qFormat/>
    <w:rsid w:val="006D696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D696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</Words>
  <Characters>255</Characters>
  <Application>Microsoft Office Word</Application>
  <DocSecurity>0</DocSecurity>
  <Lines>2</Lines>
  <Paragraphs>1</Paragraphs>
  <ScaleCrop>false</ScaleCrop>
  <Company>gz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林禹城</dc:creator>
  <cp:lastModifiedBy>AutoBVT</cp:lastModifiedBy>
  <cp:revision>4</cp:revision>
  <dcterms:created xsi:type="dcterms:W3CDTF">2021-01-05T07:12:00Z</dcterms:created>
  <dcterms:modified xsi:type="dcterms:W3CDTF">2021-01-05T09:02:00Z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