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1138"/>
        <w:gridCol w:w="422"/>
        <w:gridCol w:w="775"/>
        <w:gridCol w:w="1015"/>
        <w:gridCol w:w="325"/>
        <w:gridCol w:w="90"/>
        <w:gridCol w:w="1245"/>
        <w:gridCol w:w="240"/>
        <w:gridCol w:w="750"/>
        <w:gridCol w:w="577"/>
        <w:gridCol w:w="446"/>
      </w:tblGrid>
      <w:tr w:rsidR="00A95910" w:rsidTr="003D30D3">
        <w:trPr>
          <w:trHeight w:val="900"/>
          <w:jc w:val="center"/>
        </w:trPr>
        <w:tc>
          <w:tcPr>
            <w:tcW w:w="9363" w:type="dxa"/>
            <w:gridSpan w:val="12"/>
            <w:tcBorders>
              <w:bottom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br w:type="page"/>
              <w:t>附件1</w:t>
            </w:r>
          </w:p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Cs w:val="32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0"/>
                <w:szCs w:val="30"/>
              </w:rPr>
              <w:t>促进外贸中小企业出口业务发展专项融资贴息项目申请表</w:t>
            </w:r>
          </w:p>
        </w:tc>
      </w:tr>
      <w:tr w:rsidR="00A95910" w:rsidTr="003D30D3">
        <w:trPr>
          <w:trHeight w:val="440"/>
          <w:jc w:val="center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5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3D30D3">
        <w:trPr>
          <w:trHeight w:val="564"/>
          <w:jc w:val="center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 w:rsidR="00A95910" w:rsidTr="003D30D3">
        <w:trPr>
          <w:trHeight w:val="555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3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abs>
                <w:tab w:val="left" w:pos="1925"/>
              </w:tabs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95910" w:rsidTr="003D30D3">
        <w:trPr>
          <w:trHeight w:val="555"/>
          <w:jc w:val="center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单位规模类型</w:t>
            </w:r>
          </w:p>
        </w:tc>
        <w:tc>
          <w:tcPr>
            <w:tcW w:w="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□中型企业    □小（微）型企业  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3D30D3">
        <w:trPr>
          <w:trHeight w:val="555"/>
          <w:jc w:val="center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营业执照及组织机构代码</w:t>
            </w:r>
          </w:p>
        </w:tc>
        <w:tc>
          <w:tcPr>
            <w:tcW w:w="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3D30D3">
        <w:trPr>
          <w:trHeight w:val="555"/>
          <w:jc w:val="center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企业海关编码</w:t>
            </w:r>
          </w:p>
        </w:tc>
        <w:tc>
          <w:tcPr>
            <w:tcW w:w="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3D30D3">
        <w:trPr>
          <w:trHeight w:val="555"/>
          <w:jc w:val="center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2019年度进出口额（万美元）</w:t>
            </w:r>
          </w:p>
        </w:tc>
        <w:tc>
          <w:tcPr>
            <w:tcW w:w="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3D30D3">
        <w:trPr>
          <w:trHeight w:val="719"/>
          <w:jc w:val="center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2020年7月-2021年3月出口业务发展专项融资金额（万元）</w:t>
            </w:r>
          </w:p>
        </w:tc>
        <w:tc>
          <w:tcPr>
            <w:tcW w:w="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3D30D3">
        <w:trPr>
          <w:trHeight w:val="680"/>
          <w:jc w:val="center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2020年7月-2021年3月出口业务发展专项融资支付利息总额（万元）</w:t>
            </w:r>
          </w:p>
        </w:tc>
        <w:tc>
          <w:tcPr>
            <w:tcW w:w="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3D30D3">
        <w:trPr>
          <w:trHeight w:val="555"/>
          <w:jc w:val="center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专项融资的支出明细</w:t>
            </w:r>
          </w:p>
        </w:tc>
        <w:tc>
          <w:tcPr>
            <w:tcW w:w="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444"/>
          <w:jc w:val="center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三、申请补助金额(万元)及账户信息</w:t>
            </w:r>
          </w:p>
        </w:tc>
        <w:tc>
          <w:tcPr>
            <w:tcW w:w="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 w:rsidR="00A95910" w:rsidTr="003D30D3">
        <w:trPr>
          <w:trHeight w:val="1260"/>
          <w:jc w:val="center"/>
        </w:trPr>
        <w:tc>
          <w:tcPr>
            <w:tcW w:w="936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 本企业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承诺近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三年无严重违法违规行为并保证所提供的申报材料真实无误，如有虚假，愿意承担相关法律责任。如获专项资金资助，将按文件规定的资金使用范围和有关财务规定使用，并接受商务和财政部门的监督。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 w:rsidR="00A95910" w:rsidTr="003D30D3">
        <w:trPr>
          <w:trHeight w:val="450"/>
          <w:jc w:val="center"/>
        </w:trPr>
        <w:tc>
          <w:tcPr>
            <w:tcW w:w="6105" w:type="dxa"/>
            <w:gridSpan w:val="7"/>
            <w:vMerge w:val="restart"/>
            <w:tcBorders>
              <w:lef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245" w:type="dxa"/>
            <w:vMerge w:val="restart"/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1567" w:type="dxa"/>
            <w:gridSpan w:val="3"/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148"/>
          <w:jc w:val="center"/>
        </w:trPr>
        <w:tc>
          <w:tcPr>
            <w:tcW w:w="6105" w:type="dxa"/>
            <w:gridSpan w:val="7"/>
            <w:vMerge/>
            <w:tcBorders>
              <w:lef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gridSpan w:val="4"/>
            <w:tcBorders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  <w:tr w:rsidR="00A95910" w:rsidTr="003D30D3">
        <w:trPr>
          <w:trHeight w:val="360"/>
          <w:jc w:val="center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地级以上市商务部门/省属企业（集团）审核意见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bottom w:val="nil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bottom w:val="nil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nil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bottom w:val="nil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401"/>
          <w:jc w:val="center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10" w:rsidRDefault="00A95910" w:rsidP="003D30D3">
            <w:pPr>
              <w:spacing w:line="600" w:lineRule="exac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年    月    日</w:t>
            </w:r>
          </w:p>
        </w:tc>
      </w:tr>
    </w:tbl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475"/>
        <w:gridCol w:w="470"/>
        <w:gridCol w:w="450"/>
        <w:gridCol w:w="435"/>
        <w:gridCol w:w="526"/>
        <w:gridCol w:w="555"/>
        <w:gridCol w:w="480"/>
        <w:gridCol w:w="570"/>
        <w:gridCol w:w="630"/>
        <w:gridCol w:w="630"/>
        <w:gridCol w:w="615"/>
        <w:gridCol w:w="870"/>
        <w:gridCol w:w="600"/>
        <w:gridCol w:w="795"/>
        <w:gridCol w:w="630"/>
        <w:gridCol w:w="580"/>
      </w:tblGrid>
      <w:tr w:rsidR="00A95910" w:rsidTr="003D30D3">
        <w:trPr>
          <w:trHeight w:val="720"/>
          <w:jc w:val="center"/>
        </w:trPr>
        <w:tc>
          <w:tcPr>
            <w:tcW w:w="9806" w:type="dxa"/>
            <w:gridSpan w:val="17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95910" w:rsidRDefault="00A95910" w:rsidP="003D30D3">
            <w:pPr>
              <w:widowControl/>
              <w:spacing w:line="600" w:lineRule="exact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附件2</w:t>
            </w:r>
          </w:p>
          <w:p w:rsidR="00A95910" w:rsidRDefault="00A95910" w:rsidP="003D30D3">
            <w:pPr>
              <w:widowControl/>
              <w:spacing w:line="600" w:lineRule="exact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</w:pPr>
          </w:p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0"/>
                <w:szCs w:val="30"/>
                <w:lang w:bidi="ar"/>
              </w:rPr>
              <w:t>促进外贸中小企业出口业务发展专项融资贴息项目统计表</w:t>
            </w:r>
          </w:p>
          <w:p w:rsidR="00A95910" w:rsidRDefault="00A95910" w:rsidP="003D30D3">
            <w:pPr>
              <w:jc w:val="center"/>
              <w:rPr>
                <w:rFonts w:ascii="宋体" w:hAnsi="宋体" w:hint="eastAsia"/>
                <w:b/>
                <w:color w:val="000000"/>
                <w:sz w:val="20"/>
              </w:rPr>
            </w:pPr>
          </w:p>
        </w:tc>
      </w:tr>
      <w:tr w:rsidR="00A95910" w:rsidTr="003D30D3">
        <w:trPr>
          <w:trHeight w:val="4302"/>
          <w:jc w:val="center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融资协议号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融资金额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融资期限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放款时间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实际还款时间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出口产品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业务品种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融资利率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结息方式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实际支付利息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申报期实付利息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出口国别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 xml:space="preserve">上年度出口总额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地区/市</w:t>
            </w:r>
          </w:p>
        </w:tc>
      </w:tr>
      <w:tr w:rsidR="00A95910" w:rsidTr="003D30D3">
        <w:trPr>
          <w:trHeight w:val="480"/>
          <w:jc w:val="center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协议号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3D30D3">
        <w:trPr>
          <w:trHeight w:val="480"/>
          <w:jc w:val="center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协议号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3D30D3">
        <w:trPr>
          <w:trHeight w:val="285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3D30D3">
        <w:trPr>
          <w:trHeight w:val="600"/>
          <w:jc w:val="center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说明</w:t>
            </w:r>
          </w:p>
        </w:tc>
        <w:tc>
          <w:tcPr>
            <w:tcW w:w="9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1. 该表须由与中国进出口银行汇总后提供；</w:t>
            </w:r>
          </w:p>
        </w:tc>
      </w:tr>
      <w:tr w:rsidR="00A95910" w:rsidTr="003D30D3">
        <w:trPr>
          <w:trHeight w:val="600"/>
          <w:jc w:val="center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2. 业务品种包括订单融资、出口商票融资、贸易融资等。</w:t>
            </w:r>
          </w:p>
        </w:tc>
      </w:tr>
    </w:tbl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tbl>
      <w:tblPr>
        <w:tblW w:w="101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8"/>
        <w:gridCol w:w="1428"/>
        <w:gridCol w:w="306"/>
        <w:gridCol w:w="222"/>
        <w:gridCol w:w="422"/>
        <w:gridCol w:w="553"/>
        <w:gridCol w:w="446"/>
        <w:gridCol w:w="569"/>
        <w:gridCol w:w="91"/>
        <w:gridCol w:w="309"/>
        <w:gridCol w:w="615"/>
        <w:gridCol w:w="325"/>
        <w:gridCol w:w="146"/>
        <w:gridCol w:w="544"/>
        <w:gridCol w:w="165"/>
        <w:gridCol w:w="676"/>
        <w:gridCol w:w="41"/>
        <w:gridCol w:w="315"/>
        <w:gridCol w:w="48"/>
        <w:gridCol w:w="311"/>
        <w:gridCol w:w="600"/>
        <w:gridCol w:w="12"/>
        <w:gridCol w:w="1158"/>
        <w:gridCol w:w="211"/>
      </w:tblGrid>
      <w:tr w:rsidR="00A95910" w:rsidTr="00A95910">
        <w:trPr>
          <w:gridBefore w:val="1"/>
          <w:wBefore w:w="598" w:type="dxa"/>
          <w:trHeight w:val="1313"/>
          <w:jc w:val="center"/>
        </w:trPr>
        <w:tc>
          <w:tcPr>
            <w:tcW w:w="9513" w:type="dxa"/>
            <w:gridSpan w:val="23"/>
            <w:tcBorders>
              <w:bottom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lastRenderedPageBreak/>
              <w:t>附件3</w:t>
            </w:r>
          </w:p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0"/>
                <w:szCs w:val="30"/>
              </w:rPr>
              <w:t>品牌培育项目（收购境外国际品牌）申请表</w:t>
            </w:r>
          </w:p>
        </w:tc>
      </w:tr>
      <w:tr w:rsidR="00A95910" w:rsidTr="00A95910">
        <w:trPr>
          <w:gridBefore w:val="1"/>
          <w:wBefore w:w="598" w:type="dxa"/>
          <w:trHeight w:val="440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所属地区</w:t>
            </w:r>
          </w:p>
        </w:tc>
        <w:tc>
          <w:tcPr>
            <w:tcW w:w="3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□珠三角 □非珠三角</w:t>
            </w:r>
          </w:p>
        </w:tc>
      </w:tr>
      <w:tr w:rsidR="00A95910" w:rsidTr="00A95910">
        <w:trPr>
          <w:gridBefore w:val="1"/>
          <w:wBefore w:w="598" w:type="dxa"/>
          <w:trHeight w:val="454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 w:rsidR="00A95910" w:rsidTr="00A95910">
        <w:trPr>
          <w:gridBefore w:val="1"/>
          <w:wBefore w:w="598" w:type="dxa"/>
          <w:trHeight w:val="346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一、准入指标</w:t>
            </w:r>
          </w:p>
        </w:tc>
        <w:tc>
          <w:tcPr>
            <w:tcW w:w="260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440"/>
          <w:jc w:val="center"/>
        </w:trPr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abs>
                <w:tab w:val="left" w:pos="1925"/>
              </w:tabs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2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425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□中方全资企业    □中方控股企业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410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企业海关代码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405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收购时间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370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二、相关指标</w:t>
            </w:r>
          </w:p>
        </w:tc>
        <w:tc>
          <w:tcPr>
            <w:tcW w:w="5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425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2019年度销售收入（万元）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485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2019年出口额（万美元）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555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2019年一般贸易出口额（万美元）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470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2019年实缴税收（万元）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301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收购项目交易金额（万元）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555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并购价值情况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包括并购获得的技术、专利、品牌、营销渠道等战略性资金，并购溢价等情况（在申请报告中描述）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555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取得的成效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包括并购整合后的经营情况，取得的社会效益和经济效益（在申请报告中描述）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515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补助资金使用计划、绩效目标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（在申请报告中描述）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90"/>
          <w:jc w:val="center"/>
        </w:trPr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三、申请补助金额(万元)</w:t>
            </w:r>
          </w:p>
        </w:tc>
        <w:tc>
          <w:tcPr>
            <w:tcW w:w="4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 w:rsidR="00A95910" w:rsidTr="00A95910">
        <w:trPr>
          <w:gridBefore w:val="1"/>
          <w:wBefore w:w="598" w:type="dxa"/>
          <w:trHeight w:val="799"/>
          <w:jc w:val="center"/>
        </w:trPr>
        <w:tc>
          <w:tcPr>
            <w:tcW w:w="9513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本企业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承诺近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三年无严重违法违规行为并保证所提供的申报材料真实无误，如有虚假，愿意承担相关法律责任。如获专项资金资助，将按文件规定的资金使用范围和有关财务规定使用，并接受商务和财政部门的监督。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 w:rsidR="00A95910" w:rsidTr="00A95910">
        <w:trPr>
          <w:gridBefore w:val="1"/>
          <w:wBefore w:w="598" w:type="dxa"/>
          <w:trHeight w:val="450"/>
          <w:jc w:val="center"/>
        </w:trPr>
        <w:tc>
          <w:tcPr>
            <w:tcW w:w="4961" w:type="dxa"/>
            <w:gridSpan w:val="10"/>
            <w:vMerge w:val="restart"/>
            <w:tcBorders>
              <w:lef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015" w:type="dxa"/>
            <w:gridSpan w:val="3"/>
            <w:vMerge w:val="restart"/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1197" w:type="dxa"/>
            <w:gridSpan w:val="4"/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178"/>
          <w:jc w:val="center"/>
        </w:trPr>
        <w:tc>
          <w:tcPr>
            <w:tcW w:w="4961" w:type="dxa"/>
            <w:gridSpan w:val="10"/>
            <w:vMerge/>
            <w:tcBorders>
              <w:lef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vMerge/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10"/>
            <w:tcBorders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  <w:tr w:rsidR="00A95910" w:rsidTr="00A95910">
        <w:trPr>
          <w:gridBefore w:val="1"/>
          <w:wBefore w:w="598" w:type="dxa"/>
          <w:trHeight w:val="117"/>
          <w:jc w:val="center"/>
        </w:trPr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地级以上市商务部门/省属企业（集团）审核意见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360"/>
          <w:jc w:val="center"/>
        </w:trPr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left w:val="single" w:sz="4" w:space="0" w:color="000000"/>
            </w:tcBorders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gridSpan w:val="4"/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Before w:val="1"/>
          <w:wBefore w:w="598" w:type="dxa"/>
          <w:trHeight w:val="93"/>
          <w:jc w:val="center"/>
        </w:trPr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779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widowControl/>
              <w:textAlignment w:val="bottom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年    月    日 </w:t>
            </w:r>
          </w:p>
        </w:tc>
      </w:tr>
      <w:tr w:rsidR="00A95910" w:rsidTr="00A95910">
        <w:trPr>
          <w:gridAfter w:val="1"/>
          <w:wAfter w:w="211" w:type="dxa"/>
          <w:trHeight w:val="1248"/>
          <w:jc w:val="center"/>
        </w:trPr>
        <w:tc>
          <w:tcPr>
            <w:tcW w:w="9900" w:type="dxa"/>
            <w:gridSpan w:val="23"/>
            <w:tcBorders>
              <w:bottom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spacing w:line="600" w:lineRule="exact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lastRenderedPageBreak/>
              <w:t>附件4</w:t>
            </w:r>
          </w:p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0"/>
                <w:szCs w:val="30"/>
              </w:rPr>
              <w:t>品牌培育项目（境外宣传推广）申请表</w:t>
            </w:r>
          </w:p>
        </w:tc>
      </w:tr>
      <w:tr w:rsidR="00A95910" w:rsidTr="00A95910">
        <w:trPr>
          <w:gridAfter w:val="1"/>
          <w:wAfter w:w="211" w:type="dxa"/>
          <w:trHeight w:val="485"/>
          <w:jc w:val="center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所属地区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□珠三角 □非珠三角</w:t>
            </w:r>
          </w:p>
        </w:tc>
      </w:tr>
      <w:tr w:rsidR="00A95910" w:rsidTr="00A95910">
        <w:trPr>
          <w:gridAfter w:val="1"/>
          <w:wAfter w:w="211" w:type="dxa"/>
          <w:trHeight w:val="301"/>
          <w:jc w:val="center"/>
        </w:trPr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4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 w:rsidR="00A95910" w:rsidTr="00A95910">
        <w:trPr>
          <w:gridAfter w:val="1"/>
          <w:wAfter w:w="211" w:type="dxa"/>
          <w:trHeight w:val="370"/>
          <w:jc w:val="center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一、准入指标</w:t>
            </w:r>
          </w:p>
        </w:tc>
        <w:tc>
          <w:tcPr>
            <w:tcW w:w="194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395"/>
          <w:jc w:val="center"/>
        </w:trPr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ind w:firstLine="561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2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440"/>
          <w:jc w:val="center"/>
        </w:trPr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4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□中方全资企业    □中方控股企业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410"/>
          <w:jc w:val="center"/>
        </w:trPr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企业海关代码</w:t>
            </w:r>
          </w:p>
        </w:tc>
        <w:tc>
          <w:tcPr>
            <w:tcW w:w="4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382"/>
          <w:jc w:val="center"/>
        </w:trPr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二、相关指标</w:t>
            </w:r>
          </w:p>
        </w:tc>
        <w:tc>
          <w:tcPr>
            <w:tcW w:w="5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485"/>
          <w:jc w:val="center"/>
        </w:trPr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2019年度出口额（万美元）</w:t>
            </w:r>
          </w:p>
        </w:tc>
        <w:tc>
          <w:tcPr>
            <w:tcW w:w="4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555"/>
          <w:jc w:val="center"/>
        </w:trPr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2019年一般贸易出口额（万美元）</w:t>
            </w:r>
          </w:p>
        </w:tc>
        <w:tc>
          <w:tcPr>
            <w:tcW w:w="4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455"/>
          <w:jc w:val="center"/>
        </w:trPr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2019年实缴税收（万元）</w:t>
            </w:r>
          </w:p>
        </w:tc>
        <w:tc>
          <w:tcPr>
            <w:tcW w:w="4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840"/>
          <w:jc w:val="center"/>
        </w:trPr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2020年7月-2021年3月品牌境外推广实际投入资金（万元）</w:t>
            </w:r>
          </w:p>
        </w:tc>
        <w:tc>
          <w:tcPr>
            <w:tcW w:w="4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500"/>
          <w:jc w:val="center"/>
        </w:trPr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宣传推广项目取得的效果</w:t>
            </w:r>
          </w:p>
        </w:tc>
        <w:tc>
          <w:tcPr>
            <w:tcW w:w="4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介绍品牌、营销渠道的投入情况及所取得的效果。包括产品的市场占有率、行业排名、获得专利认定、获得国家级荣誉情况、社会效益和经济效益（在申请报告中描述）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403"/>
          <w:jc w:val="center"/>
        </w:trPr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补助资金使用计划、绩效目标</w:t>
            </w:r>
          </w:p>
        </w:tc>
        <w:tc>
          <w:tcPr>
            <w:tcW w:w="4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（在申请报告中描述）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367"/>
          <w:jc w:val="center"/>
        </w:trPr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三、申请补助金额(万元)</w:t>
            </w:r>
          </w:p>
        </w:tc>
        <w:tc>
          <w:tcPr>
            <w:tcW w:w="4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 w:rsidR="00A95910" w:rsidTr="00A95910">
        <w:trPr>
          <w:gridAfter w:val="1"/>
          <w:wAfter w:w="211" w:type="dxa"/>
          <w:trHeight w:val="1095"/>
          <w:jc w:val="center"/>
        </w:trPr>
        <w:tc>
          <w:tcPr>
            <w:tcW w:w="99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本企业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承诺近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三年无严重违法违规行为并保证所提供的申报材料真实无误，如有虚假，愿意承担相关法律责任。如获专项资金资助，将按文件规定的资金使用范围和有关财务规定使用，并接受商务和财政部门的监督。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 w:rsidR="00A95910" w:rsidTr="00A95910">
        <w:trPr>
          <w:gridAfter w:val="1"/>
          <w:wAfter w:w="211" w:type="dxa"/>
          <w:trHeight w:val="450"/>
          <w:jc w:val="center"/>
        </w:trPr>
        <w:tc>
          <w:tcPr>
            <w:tcW w:w="6739" w:type="dxa"/>
            <w:gridSpan w:val="15"/>
            <w:vMerge w:val="restart"/>
            <w:tcBorders>
              <w:lef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923" w:type="dxa"/>
            <w:gridSpan w:val="3"/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65"/>
          <w:jc w:val="center"/>
        </w:trPr>
        <w:tc>
          <w:tcPr>
            <w:tcW w:w="6739" w:type="dxa"/>
            <w:gridSpan w:val="15"/>
            <w:vMerge/>
            <w:tcBorders>
              <w:lef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  <w:tr w:rsidR="00A95910" w:rsidTr="00A95910">
        <w:trPr>
          <w:gridAfter w:val="1"/>
          <w:wAfter w:w="211" w:type="dxa"/>
          <w:trHeight w:val="360"/>
          <w:jc w:val="center"/>
        </w:trPr>
        <w:tc>
          <w:tcPr>
            <w:tcW w:w="35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地级以上市商务部门/省属企业（集团）审核意见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360"/>
          <w:jc w:val="center"/>
        </w:trPr>
        <w:tc>
          <w:tcPr>
            <w:tcW w:w="352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360"/>
          <w:jc w:val="center"/>
        </w:trPr>
        <w:tc>
          <w:tcPr>
            <w:tcW w:w="352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71" w:type="dxa"/>
            <w:gridSpan w:val="17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360"/>
          <w:jc w:val="center"/>
        </w:trPr>
        <w:tc>
          <w:tcPr>
            <w:tcW w:w="352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gridAfter w:val="1"/>
          <w:wAfter w:w="211" w:type="dxa"/>
          <w:trHeight w:val="65"/>
          <w:jc w:val="center"/>
        </w:trPr>
        <w:tc>
          <w:tcPr>
            <w:tcW w:w="352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37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widowControl/>
              <w:textAlignment w:val="bottom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                              年    月    日     </w:t>
            </w:r>
          </w:p>
        </w:tc>
      </w:tr>
    </w:tbl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5"/>
        <w:gridCol w:w="1458"/>
        <w:gridCol w:w="765"/>
        <w:gridCol w:w="735"/>
        <w:gridCol w:w="528"/>
        <w:gridCol w:w="858"/>
        <w:gridCol w:w="1134"/>
        <w:gridCol w:w="582"/>
        <w:gridCol w:w="858"/>
        <w:gridCol w:w="1320"/>
        <w:gridCol w:w="155"/>
        <w:gridCol w:w="937"/>
      </w:tblGrid>
      <w:tr w:rsidR="00A95910" w:rsidTr="003D30D3">
        <w:trPr>
          <w:jc w:val="center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10" w:rsidRDefault="00A95910" w:rsidP="003D30D3">
            <w:pPr>
              <w:rPr>
                <w:rFonts w:ascii="黑体" w:eastAsia="黑体" w:hAnsi="黑体" w:cs="黑体" w:hint="eastAsia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lastRenderedPageBreak/>
              <w:t>附件5</w:t>
            </w:r>
          </w:p>
          <w:p w:rsidR="00A95910" w:rsidRDefault="00A95910" w:rsidP="003D30D3">
            <w:pPr>
              <w:rPr>
                <w:rFonts w:ascii="黑体" w:eastAsia="黑体" w:hAnsi="黑体" w:cs="黑体" w:hint="eastAsia"/>
                <w:szCs w:val="32"/>
              </w:rPr>
            </w:pPr>
          </w:p>
        </w:tc>
        <w:tc>
          <w:tcPr>
            <w:tcW w:w="5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A95910" w:rsidTr="003D30D3">
        <w:trPr>
          <w:jc w:val="center"/>
        </w:trPr>
        <w:tc>
          <w:tcPr>
            <w:tcW w:w="100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sz w:val="30"/>
                <w:szCs w:val="30"/>
              </w:rPr>
              <w:t>品牌培育项目专项审计报告汇总格式</w:t>
            </w:r>
          </w:p>
        </w:tc>
      </w:tr>
      <w:tr w:rsidR="00A95910" w:rsidTr="003D30D3">
        <w:trPr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合同编号及材料页码 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合同签订方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合同服务内容及合同签订时间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合同服务期间及合同金额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  <w:proofErr w:type="gramStart"/>
            <w:r>
              <w:rPr>
                <w:rFonts w:ascii="仿宋_GB2312" w:hAnsi="仿宋_GB2312" w:cs="仿宋_GB2312" w:hint="eastAsia"/>
                <w:sz w:val="22"/>
                <w:szCs w:val="22"/>
              </w:rPr>
              <w:t>记帐</w:t>
            </w:r>
            <w:proofErr w:type="gramEnd"/>
            <w:r>
              <w:rPr>
                <w:rFonts w:ascii="仿宋_GB2312" w:hAnsi="仿宋_GB2312" w:cs="仿宋_GB2312" w:hint="eastAsia"/>
                <w:sz w:val="22"/>
                <w:szCs w:val="22"/>
              </w:rPr>
              <w:t>时间、凭证编号及材料页码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付款日期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付款凭证编号及页码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发票编号、日期及材料页码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备注</w:t>
            </w:r>
          </w:p>
        </w:tc>
      </w:tr>
      <w:tr w:rsidR="00A95910" w:rsidTr="003D30D3">
        <w:trPr>
          <w:jc w:val="center"/>
        </w:trPr>
        <w:tc>
          <w:tcPr>
            <w:tcW w:w="725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765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8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82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8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320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</w:tr>
      <w:tr w:rsidR="00A95910" w:rsidTr="003D30D3">
        <w:trPr>
          <w:jc w:val="center"/>
        </w:trPr>
        <w:tc>
          <w:tcPr>
            <w:tcW w:w="725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765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8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82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8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320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</w:tr>
      <w:tr w:rsidR="00A95910" w:rsidTr="003D30D3">
        <w:trPr>
          <w:jc w:val="center"/>
        </w:trPr>
        <w:tc>
          <w:tcPr>
            <w:tcW w:w="725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765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8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82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8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320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</w:tr>
      <w:tr w:rsidR="00A95910" w:rsidTr="003D30D3">
        <w:trPr>
          <w:jc w:val="center"/>
        </w:trPr>
        <w:tc>
          <w:tcPr>
            <w:tcW w:w="725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765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8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82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858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320" w:type="dxa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sz w:val="22"/>
                <w:szCs w:val="22"/>
              </w:rPr>
            </w:pPr>
          </w:p>
        </w:tc>
      </w:tr>
    </w:tbl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tbl>
      <w:tblPr>
        <w:tblW w:w="95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5"/>
        <w:gridCol w:w="500"/>
        <w:gridCol w:w="700"/>
        <w:gridCol w:w="686"/>
        <w:gridCol w:w="340"/>
        <w:gridCol w:w="223"/>
        <w:gridCol w:w="712"/>
        <w:gridCol w:w="237"/>
        <w:gridCol w:w="843"/>
        <w:gridCol w:w="263"/>
        <w:gridCol w:w="71"/>
        <w:gridCol w:w="300"/>
        <w:gridCol w:w="115"/>
        <w:gridCol w:w="106"/>
        <w:gridCol w:w="559"/>
        <w:gridCol w:w="275"/>
        <w:gridCol w:w="246"/>
        <w:gridCol w:w="923"/>
        <w:gridCol w:w="251"/>
        <w:gridCol w:w="14"/>
        <w:gridCol w:w="91"/>
      </w:tblGrid>
      <w:tr w:rsidR="00A95910" w:rsidTr="00A95910">
        <w:trPr>
          <w:trHeight w:val="1977"/>
          <w:jc w:val="center"/>
        </w:trPr>
        <w:tc>
          <w:tcPr>
            <w:tcW w:w="9570" w:type="dxa"/>
            <w:gridSpan w:val="21"/>
            <w:tcBorders>
              <w:bottom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黑体" w:eastAsia="黑体" w:hAnsi="黑体" w:cs="黑体" w:hint="eastAsia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lastRenderedPageBreak/>
              <w:t>附件6</w:t>
            </w:r>
          </w:p>
          <w:p w:rsidR="00A95910" w:rsidRDefault="00A95910" w:rsidP="003D30D3">
            <w:pPr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A95910" w:rsidRDefault="00A95910" w:rsidP="003D30D3"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0"/>
                <w:szCs w:val="30"/>
              </w:rPr>
              <w:t>广交会特别展示项目申请表</w:t>
            </w:r>
          </w:p>
        </w:tc>
      </w:tr>
      <w:tr w:rsidR="00A95910" w:rsidTr="00A95910">
        <w:trPr>
          <w:trHeight w:val="485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所属地区</w:t>
            </w: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□珠三角 □非珠三角</w:t>
            </w:r>
          </w:p>
        </w:tc>
      </w:tr>
      <w:tr w:rsidR="00A95910" w:rsidTr="00A95910">
        <w:trPr>
          <w:trHeight w:val="470"/>
          <w:jc w:val="center"/>
        </w:trPr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 w:rsidR="00A95910" w:rsidTr="00A95910">
        <w:trPr>
          <w:trHeight w:val="370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一、准入指标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395"/>
          <w:jc w:val="center"/>
        </w:trPr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ind w:firstLine="561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95910" w:rsidTr="00A95910">
        <w:trPr>
          <w:trHeight w:val="440"/>
          <w:jc w:val="center"/>
        </w:trPr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□中方全资企业    □中方控股企业</w:t>
            </w: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410"/>
          <w:jc w:val="center"/>
        </w:trPr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企业海关代码</w:t>
            </w: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382"/>
          <w:jc w:val="center"/>
        </w:trPr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二、相关指标</w:t>
            </w:r>
          </w:p>
        </w:tc>
        <w:tc>
          <w:tcPr>
            <w:tcW w:w="5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485"/>
          <w:jc w:val="center"/>
        </w:trPr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2019年度出口额（万美元）</w:t>
            </w: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555"/>
          <w:jc w:val="center"/>
        </w:trPr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2019年一般贸易出口额（万美元）</w:t>
            </w: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455"/>
          <w:jc w:val="center"/>
        </w:trPr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2019年实缴税收（万元）</w:t>
            </w: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840"/>
          <w:jc w:val="center"/>
        </w:trPr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广交会实际成交订单总额（万元）</w:t>
            </w: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500"/>
          <w:jc w:val="center"/>
        </w:trPr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制作3D、VR实际支出</w:t>
            </w: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367"/>
          <w:jc w:val="center"/>
        </w:trPr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三、申请补助金额(万元)</w:t>
            </w:r>
          </w:p>
        </w:tc>
        <w:tc>
          <w:tcPr>
            <w:tcW w:w="3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 w:rsidR="00A95910" w:rsidTr="00A95910">
        <w:trPr>
          <w:trHeight w:val="1095"/>
          <w:jc w:val="center"/>
        </w:trPr>
        <w:tc>
          <w:tcPr>
            <w:tcW w:w="9570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本企业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承诺近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三年无严重违法违规行为并保证所提供的申报材料真实无误，如有虚假，愿意承担相关法律责任。如获专项资金资助，将按文件规定的资金使用范围和有关财务规定使用，并接受商务和财政部门的监督。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 w:rsidR="00A95910" w:rsidTr="00A95910">
        <w:trPr>
          <w:trHeight w:val="450"/>
          <w:jc w:val="center"/>
        </w:trPr>
        <w:tc>
          <w:tcPr>
            <w:tcW w:w="6690" w:type="dxa"/>
            <w:gridSpan w:val="11"/>
            <w:vMerge w:val="restart"/>
            <w:tcBorders>
              <w:lef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1444" w:type="dxa"/>
            <w:gridSpan w:val="3"/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255"/>
          <w:jc w:val="center"/>
        </w:trPr>
        <w:tc>
          <w:tcPr>
            <w:tcW w:w="6690" w:type="dxa"/>
            <w:gridSpan w:val="11"/>
            <w:vMerge/>
            <w:tcBorders>
              <w:lef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年    月     日</w:t>
            </w:r>
          </w:p>
        </w:tc>
      </w:tr>
      <w:tr w:rsidR="00A95910" w:rsidTr="00A95910">
        <w:trPr>
          <w:trHeight w:val="360"/>
          <w:jc w:val="center"/>
        </w:trPr>
        <w:tc>
          <w:tcPr>
            <w:tcW w:w="4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地级以上市商务部门/省属企业（集团）审核意见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360"/>
          <w:jc w:val="center"/>
        </w:trPr>
        <w:tc>
          <w:tcPr>
            <w:tcW w:w="40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gridSpan w:val="2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360"/>
          <w:jc w:val="center"/>
        </w:trPr>
        <w:tc>
          <w:tcPr>
            <w:tcW w:w="40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17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360"/>
          <w:jc w:val="center"/>
        </w:trPr>
        <w:tc>
          <w:tcPr>
            <w:tcW w:w="40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90"/>
          <w:jc w:val="center"/>
        </w:trPr>
        <w:tc>
          <w:tcPr>
            <w:tcW w:w="40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910" w:rsidRDefault="00A95910" w:rsidP="003D30D3">
            <w:pPr>
              <w:widowControl/>
              <w:textAlignment w:val="bottom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                              年    月    日     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840"/>
          <w:jc w:val="center"/>
        </w:trPr>
        <w:tc>
          <w:tcPr>
            <w:tcW w:w="946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rPr>
                <w:rFonts w:ascii="黑体" w:eastAsia="黑体" w:hAnsi="黑体" w:cs="黑体" w:hint="eastAsia"/>
                <w:color w:val="000000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  <w:lang w:bidi="ar"/>
              </w:rPr>
              <w:lastRenderedPageBreak/>
              <w:t>附件7</w:t>
            </w:r>
          </w:p>
          <w:p w:rsidR="00A95910" w:rsidRDefault="00A95910" w:rsidP="003D30D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0"/>
                <w:szCs w:val="30"/>
                <w:lang w:bidi="ar"/>
              </w:rPr>
              <w:t>“贸融易”专项申请表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620"/>
          <w:jc w:val="center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金融机构名称</w:t>
            </w:r>
          </w:p>
        </w:tc>
        <w:tc>
          <w:tcPr>
            <w:tcW w:w="3398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联系人（姓名）</w:t>
            </w:r>
          </w:p>
        </w:tc>
        <w:tc>
          <w:tcPr>
            <w:tcW w:w="24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54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47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手机：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700"/>
          <w:jc w:val="center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固话：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720"/>
          <w:jc w:val="center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融资企业家数</w:t>
            </w:r>
          </w:p>
        </w:tc>
        <w:tc>
          <w:tcPr>
            <w:tcW w:w="33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家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融资金额</w:t>
            </w:r>
          </w:p>
        </w:tc>
        <w:tc>
          <w:tcPr>
            <w:tcW w:w="2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720"/>
          <w:jc w:val="center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已计提坏账金额</w:t>
            </w:r>
          </w:p>
        </w:tc>
        <w:tc>
          <w:tcPr>
            <w:tcW w:w="33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保险公司未赔付项目坏账</w:t>
            </w:r>
          </w:p>
        </w:tc>
        <w:tc>
          <w:tcPr>
            <w:tcW w:w="2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720"/>
          <w:jc w:val="center"/>
        </w:trPr>
        <w:tc>
          <w:tcPr>
            <w:tcW w:w="55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保险公司暂不定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核赔的项目合计</w:t>
            </w: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675"/>
          <w:jc w:val="center"/>
        </w:trPr>
        <w:tc>
          <w:tcPr>
            <w:tcW w:w="55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满足“贸融易”专项资金资助条件贷款本金损失</w:t>
            </w: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599"/>
          <w:jc w:val="center"/>
        </w:trPr>
        <w:tc>
          <w:tcPr>
            <w:tcW w:w="9465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年出口额300万美元（含）以下企业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660"/>
          <w:jc w:val="center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融资企业家数</w:t>
            </w:r>
          </w:p>
        </w:tc>
        <w:tc>
          <w:tcPr>
            <w:tcW w:w="33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家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融资金额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660"/>
          <w:jc w:val="center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已计提坏账金额</w:t>
            </w:r>
          </w:p>
        </w:tc>
        <w:tc>
          <w:tcPr>
            <w:tcW w:w="33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保险公司未赔付项目坏账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584"/>
          <w:jc w:val="center"/>
        </w:trPr>
        <w:tc>
          <w:tcPr>
            <w:tcW w:w="55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保险公司暂不定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核赔的项目合计</w:t>
            </w: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600"/>
          <w:jc w:val="center"/>
        </w:trPr>
        <w:tc>
          <w:tcPr>
            <w:tcW w:w="55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满足“贸融易”专项资金资助条件贷款本金损失</w:t>
            </w: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678"/>
          <w:jc w:val="center"/>
        </w:trPr>
        <w:tc>
          <w:tcPr>
            <w:tcW w:w="9465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年出口额300万美元（不含）-1000万美元企业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700"/>
          <w:jc w:val="center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融资企业家数</w:t>
            </w:r>
          </w:p>
        </w:tc>
        <w:tc>
          <w:tcPr>
            <w:tcW w:w="33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家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融资金额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800"/>
          <w:jc w:val="center"/>
        </w:trPr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已计提坏账金额</w:t>
            </w:r>
          </w:p>
        </w:tc>
        <w:tc>
          <w:tcPr>
            <w:tcW w:w="33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保险公司未赔付项目坏账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709"/>
          <w:jc w:val="center"/>
        </w:trPr>
        <w:tc>
          <w:tcPr>
            <w:tcW w:w="55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保险公司暂不定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核赔的项目合计</w:t>
            </w: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5" w:type="dxa"/>
          <w:trHeight w:val="800"/>
          <w:jc w:val="center"/>
        </w:trPr>
        <w:tc>
          <w:tcPr>
            <w:tcW w:w="551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满足“贸融易”专项资金资助条件贷款本金损失</w:t>
            </w: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" w:type="dxa"/>
          <w:trHeight w:val="883"/>
          <w:jc w:val="center"/>
        </w:trPr>
        <w:tc>
          <w:tcPr>
            <w:tcW w:w="9479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lastRenderedPageBreak/>
              <w:t>申请资助明细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" w:type="dxa"/>
          <w:trHeight w:val="800"/>
          <w:jc w:val="center"/>
        </w:trPr>
        <w:tc>
          <w:tcPr>
            <w:tcW w:w="43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上年度“贸融易”专项资金资助后银行获得偿还的贷款</w:t>
            </w:r>
          </w:p>
        </w:tc>
        <w:tc>
          <w:tcPr>
            <w:tcW w:w="5138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" w:type="dxa"/>
          <w:trHeight w:val="800"/>
          <w:jc w:val="center"/>
        </w:trPr>
        <w:tc>
          <w:tcPr>
            <w:tcW w:w="43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获得偿还的贷款金额对应的资助金额</w:t>
            </w:r>
          </w:p>
        </w:tc>
        <w:tc>
          <w:tcPr>
            <w:tcW w:w="5138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jc w:val="righ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" w:type="dxa"/>
          <w:trHeight w:val="800"/>
          <w:jc w:val="center"/>
        </w:trPr>
        <w:tc>
          <w:tcPr>
            <w:tcW w:w="43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申请资助金额</w:t>
            </w:r>
          </w:p>
        </w:tc>
        <w:tc>
          <w:tcPr>
            <w:tcW w:w="5138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元人民币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" w:type="dxa"/>
          <w:trHeight w:val="800"/>
          <w:jc w:val="center"/>
        </w:trPr>
        <w:tc>
          <w:tcPr>
            <w:tcW w:w="9479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开户银行名称（人民币）：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" w:type="dxa"/>
          <w:trHeight w:val="800"/>
          <w:jc w:val="center"/>
        </w:trPr>
        <w:tc>
          <w:tcPr>
            <w:tcW w:w="947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开户银行账号（人民币）：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" w:type="dxa"/>
          <w:trHeight w:val="1095"/>
          <w:jc w:val="center"/>
        </w:trPr>
        <w:tc>
          <w:tcPr>
            <w:tcW w:w="9479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ind w:firstLineChars="200" w:firstLine="440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本行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承诺近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三年无违法违规行为并保证所提供的申报材料真实无误，如有虚假，愿意承担相关法律责任。如获专项资金资助，将按文件规定的资金使用范围和有关财务规定使用，并接受商务和财政部门的监督。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  <w:p w:rsidR="00A95910" w:rsidRDefault="00A95910" w:rsidP="003D30D3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95910" w:rsidRDefault="00A95910" w:rsidP="003D30D3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" w:type="dxa"/>
          <w:trHeight w:val="450"/>
          <w:jc w:val="center"/>
        </w:trPr>
        <w:tc>
          <w:tcPr>
            <w:tcW w:w="9479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负责人（或授权签字人）：                                  公章      </w:t>
            </w:r>
          </w:p>
          <w:p w:rsidR="00A95910" w:rsidRDefault="00A95910" w:rsidP="003D30D3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95910" w:rsidRDefault="00A95910" w:rsidP="003D30D3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95910" w:rsidRDefault="00A95910" w:rsidP="003D30D3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95910" w:rsidRDefault="00A95910" w:rsidP="003D30D3">
            <w:pPr>
              <w:widowControl/>
              <w:ind w:firstLineChars="2900" w:firstLine="6380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年    月    日      </w:t>
            </w:r>
          </w:p>
          <w:p w:rsidR="00A95910" w:rsidRDefault="00A95910" w:rsidP="003D30D3">
            <w:pPr>
              <w:widowControl/>
              <w:ind w:firstLineChars="2900" w:firstLine="6380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95910" w:rsidRDefault="00A95910" w:rsidP="003D30D3">
            <w:pPr>
              <w:widowControl/>
              <w:ind w:firstLineChars="2900" w:firstLine="6380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</w:t>
            </w:r>
          </w:p>
        </w:tc>
      </w:tr>
      <w:tr w:rsidR="00A95910" w:rsidTr="00A9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" w:type="dxa"/>
          <w:trHeight w:val="555"/>
          <w:jc w:val="center"/>
        </w:trPr>
        <w:tc>
          <w:tcPr>
            <w:tcW w:w="9479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5910" w:rsidRDefault="00A95910" w:rsidP="003D30D3">
            <w:pP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"/>
        <w:gridCol w:w="368"/>
        <w:gridCol w:w="369"/>
        <w:gridCol w:w="248"/>
        <w:gridCol w:w="280"/>
        <w:gridCol w:w="307"/>
        <w:gridCol w:w="385"/>
        <w:gridCol w:w="538"/>
        <w:gridCol w:w="554"/>
        <w:gridCol w:w="333"/>
        <w:gridCol w:w="443"/>
        <w:gridCol w:w="443"/>
        <w:gridCol w:w="554"/>
        <w:gridCol w:w="554"/>
        <w:gridCol w:w="930"/>
        <w:gridCol w:w="922"/>
        <w:gridCol w:w="910"/>
      </w:tblGrid>
      <w:tr w:rsidR="00A95910" w:rsidTr="003D30D3">
        <w:trPr>
          <w:trHeight w:val="450"/>
          <w:jc w:val="center"/>
        </w:trPr>
        <w:tc>
          <w:tcPr>
            <w:tcW w:w="6577" w:type="dxa"/>
            <w:gridSpan w:val="15"/>
            <w:vAlign w:val="center"/>
          </w:tcPr>
          <w:p w:rsidR="00A95910" w:rsidRDefault="00A95910" w:rsidP="003D30D3">
            <w:pPr>
              <w:rPr>
                <w:rFonts w:ascii="黑体" w:eastAsia="黑体" w:hAnsi="黑体" w:cs="黑体" w:hint="eastAsia"/>
                <w:color w:val="000000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szCs w:val="32"/>
                <w:lang w:bidi="ar"/>
              </w:rPr>
              <w:lastRenderedPageBreak/>
              <w:t>附件8</w:t>
            </w:r>
          </w:p>
          <w:p w:rsidR="00A95910" w:rsidRDefault="00A95910" w:rsidP="003D30D3">
            <w:pPr>
              <w:rPr>
                <w:rFonts w:ascii="黑体" w:eastAsia="黑体" w:hAnsi="黑体" w:cs="黑体" w:hint="eastAsia"/>
                <w:color w:val="000000"/>
                <w:szCs w:val="32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A95910" w:rsidRDefault="00A95910" w:rsidP="003D30D3">
            <w:pP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910" w:type="dxa"/>
            <w:vAlign w:val="center"/>
          </w:tcPr>
          <w:p w:rsidR="00A95910" w:rsidRDefault="00A95910" w:rsidP="003D30D3">
            <w:pP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A95910" w:rsidTr="003D30D3">
        <w:trPr>
          <w:trHeight w:val="480"/>
          <w:jc w:val="center"/>
        </w:trPr>
        <w:tc>
          <w:tcPr>
            <w:tcW w:w="8409" w:type="dxa"/>
            <w:gridSpan w:val="17"/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0"/>
                <w:szCs w:val="30"/>
                <w:lang w:bidi="ar"/>
              </w:rPr>
              <w:t>“贸融易”专项逾期贷款清单</w:t>
            </w:r>
          </w:p>
        </w:tc>
      </w:tr>
      <w:tr w:rsidR="00A95910" w:rsidTr="003D30D3">
        <w:trPr>
          <w:trHeight w:val="555"/>
          <w:jc w:val="center"/>
        </w:trPr>
        <w:tc>
          <w:tcPr>
            <w:tcW w:w="6577" w:type="dxa"/>
            <w:gridSpan w:val="15"/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统计期间：   年  月  日——      年  月   日</w:t>
            </w:r>
          </w:p>
        </w:tc>
        <w:tc>
          <w:tcPr>
            <w:tcW w:w="922" w:type="dxa"/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0" w:type="dxa"/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95910" w:rsidTr="003D30D3">
        <w:trPr>
          <w:trHeight w:val="735"/>
          <w:jc w:val="center"/>
        </w:trPr>
        <w:tc>
          <w:tcPr>
            <w:tcW w:w="6577" w:type="dxa"/>
            <w:gridSpan w:val="15"/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填报单位（盖章）</w:t>
            </w:r>
          </w:p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855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企业海关编码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法人姓名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法人身份证号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中国信保保单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贷款合同编号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赔款转让协议</w:t>
            </w:r>
            <w:r>
              <w:rPr>
                <w:rStyle w:val="font01"/>
                <w:rFonts w:ascii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Style w:val="font31"/>
                <w:rFonts w:ascii="仿宋_GB2312" w:hAnsi="仿宋_GB2312" w:cs="仿宋_GB2312" w:hint="default"/>
                <w:sz w:val="22"/>
                <w:szCs w:val="22"/>
              </w:rPr>
              <w:t>应收账款转让协议号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债项本金金额（元）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融资利率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投放开始日期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投放结束日期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债项利息金额（元）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逾期天数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中国信保赔付金额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未全额赔付原因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证明材料页码</w:t>
            </w:r>
          </w:p>
        </w:tc>
      </w:tr>
      <w:tr w:rsidR="00A95910" w:rsidTr="00A95910">
        <w:trPr>
          <w:trHeight w:val="286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286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286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286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286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286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286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286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286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286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A95910" w:rsidTr="00A95910">
        <w:trPr>
          <w:trHeight w:val="286"/>
          <w:jc w:val="center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10" w:rsidRDefault="00A95910" w:rsidP="003D30D3">
            <w:pPr>
              <w:jc w:val="center"/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A95910" w:rsidRDefault="00A95910" w:rsidP="00A95910">
      <w:pPr>
        <w:widowControl/>
        <w:spacing w:line="60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</w:rPr>
      </w:pPr>
    </w:p>
    <w:p w:rsidR="00C369AF" w:rsidRDefault="00C369AF"/>
    <w:sectPr w:rsidR="00C369AF" w:rsidSect="00A95910">
      <w:pgSz w:w="11906" w:h="16838" w:code="9"/>
      <w:pgMar w:top="1928" w:right="1588" w:bottom="1814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83" w:rsidRDefault="00FB1883" w:rsidP="00A95910">
      <w:r>
        <w:separator/>
      </w:r>
    </w:p>
  </w:endnote>
  <w:endnote w:type="continuationSeparator" w:id="0">
    <w:p w:rsidR="00FB1883" w:rsidRDefault="00FB1883" w:rsidP="00A9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83" w:rsidRDefault="00FB1883" w:rsidP="00A95910">
      <w:r>
        <w:separator/>
      </w:r>
    </w:p>
  </w:footnote>
  <w:footnote w:type="continuationSeparator" w:id="0">
    <w:p w:rsidR="00FB1883" w:rsidRDefault="00FB1883" w:rsidP="00A9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FE"/>
    <w:rsid w:val="000B33FE"/>
    <w:rsid w:val="00994E28"/>
    <w:rsid w:val="00A95910"/>
    <w:rsid w:val="00C369AF"/>
    <w:rsid w:val="00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9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910"/>
    <w:rPr>
      <w:sz w:val="18"/>
      <w:szCs w:val="18"/>
    </w:rPr>
  </w:style>
  <w:style w:type="character" w:customStyle="1" w:styleId="font31">
    <w:name w:val="font31"/>
    <w:rsid w:val="00A9591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rsid w:val="00A95910"/>
    <w:rPr>
      <w:rFonts w:ascii="Calibri" w:hAnsi="Calibri" w:cs="Calibri"/>
      <w:i w:val="0"/>
      <w:color w:val="000000"/>
      <w:sz w:val="24"/>
      <w:szCs w:val="24"/>
      <w:u w:val="none"/>
    </w:rPr>
  </w:style>
  <w:style w:type="paragraph" w:customStyle="1" w:styleId="Style8">
    <w:name w:val="_Style 8"/>
    <w:basedOn w:val="a"/>
    <w:rsid w:val="00A95910"/>
  </w:style>
  <w:style w:type="table" w:styleId="a5">
    <w:name w:val="Table Grid"/>
    <w:basedOn w:val="a1"/>
    <w:rsid w:val="00A959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9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910"/>
    <w:rPr>
      <w:sz w:val="18"/>
      <w:szCs w:val="18"/>
    </w:rPr>
  </w:style>
  <w:style w:type="character" w:customStyle="1" w:styleId="font31">
    <w:name w:val="font31"/>
    <w:rsid w:val="00A9591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rsid w:val="00A95910"/>
    <w:rPr>
      <w:rFonts w:ascii="Calibri" w:hAnsi="Calibri" w:cs="Calibri"/>
      <w:i w:val="0"/>
      <w:color w:val="000000"/>
      <w:sz w:val="24"/>
      <w:szCs w:val="24"/>
      <w:u w:val="none"/>
    </w:rPr>
  </w:style>
  <w:style w:type="paragraph" w:customStyle="1" w:styleId="Style8">
    <w:name w:val="_Style 8"/>
    <w:basedOn w:val="a"/>
    <w:rsid w:val="00A95910"/>
  </w:style>
  <w:style w:type="table" w:styleId="a5">
    <w:name w:val="Table Grid"/>
    <w:basedOn w:val="a1"/>
    <w:rsid w:val="00A959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2021-02-05T08:18:00Z</dcterms:created>
  <dcterms:modified xsi:type="dcterms:W3CDTF">2021-02-05T08:18:00Z</dcterms:modified>
</cp:coreProperties>
</file>