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鼎CS大宋" w:hAnsi="Times New Roman" w:eastAsia="文鼎CS大宋" w:cs="Times New Roman"/>
          <w:color w:val="FF0000"/>
          <w:spacing w:val="120"/>
          <w:sz w:val="84"/>
          <w:szCs w:val="84"/>
        </w:rPr>
      </w:pPr>
      <w:r>
        <w:rPr>
          <w:rFonts w:hint="eastAsia" w:ascii="文鼎CS大宋" w:hAnsi="Times New Roman" w:eastAsia="文鼎CS大宋" w:cs="Times New Roman"/>
          <w:color w:val="FF0000"/>
          <w:spacing w:val="119"/>
          <w:w w:val="95"/>
          <w:sz w:val="84"/>
          <w:szCs w:val="84"/>
        </w:rPr>
        <w:t>江门市生态环境局</w:t>
      </w:r>
      <w:r>
        <w:rPr>
          <w:rFonts w:ascii="仿宋_GB2312" w:eastAsia="仿宋_GB2312"/>
        </w:rPr>
        <w:pict>
          <v:group id="_x0000_s1035" o:spid="_x0000_s1035" o:spt="203" style="position:absolute;left:0pt;margin-left:-11.05pt;margin-top:61.9pt;height:578.85pt;width:464.25pt;z-index:-251658240;mso-width-relative:page;mso-height-relative:page;" coordsize="9638,12470" o:gfxdata="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Sa+wU9oAAAALAQAADwAAAAAA&#10;AAABACAAAAAiAAAAZHJzL2Rvd25yZXYueG1sUEsBAhQAFAAAAAgAh07iQPxrx7qDAgAA8wYAAA4A&#10;AAAAAAAAAQAgAAAAKQEAAGRycy9lMm9Eb2MueG1sUEsFBgAAAAAGAAYAWQEAAB4GAAAAAA==&#10;">
            <o:lock v:ext="edit" aspectratio="f"/>
            <v:line id="直接连接符 1" o:spid="_x0000_s1036" o:spt="20" style="position:absolute;left:0;top:0;height:0;width:9638;" filled="f" stroked="t" coordsize="21600,21600" o:gfxdata="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T56zq5AAAA2gAA&#10;AA8AAAAAAAAAAQAgAAAAIgAAAGRycy9kb3ducmV2LnhtbFBLAQIUABQAAAAIAIdO4kAzLwWeOwAA&#10;ADkAAAAQAAAAAAAAAAEAIAAAAAgBAABkcnMvc2hhcGV4bWwueG1sUEsFBgAAAAAGAAYAWwEAALID&#10;AAAAAA==&#10;">
              <v:path arrowok="t"/>
              <v:fill on="f" focussize="0,0"/>
              <v:stroke weight="4.5pt" color="#FF0000" linestyle="thickThin" joinstyle="bevel"/>
              <v:imagedata o:title=""/>
              <o:lock v:ext="edit" aspectratio="f"/>
            </v:line>
            <v:line id="直接连接符 2" o:spid="_x0000_s1037" o:spt="20" style="position:absolute;left:0;top:12470;height:0;width:9638;" filled="f" stroked="t" coordsize="21600,21600" o:gfxdata="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5FrVvQAA&#10;ANo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4.5pt" color="#FF0000" linestyle="thinThick" joinstyle="bevel"/>
              <v:imagedata o:title=""/>
              <o:lock v:ext="edit" aspectratio="f"/>
            </v:line>
            <w10:anchorlock/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/>
        <w:jc w:val="both"/>
        <w:textAlignment w:val="auto"/>
        <w:outlineLvl w:val="9"/>
        <w:rPr>
          <w:rFonts w:hint="eastAsia" w:ascii="仿宋_GB2312" w:hAnsi="华文中宋" w:eastAsia="仿宋_GB2312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江门市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生态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环境局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责令改正违法行为决定书</w:t>
      </w: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江</w:t>
      </w:r>
      <w:r>
        <w:rPr>
          <w:rFonts w:hint="eastAsia" w:ascii="仿宋_GB2312" w:hAnsi="仿宋" w:eastAsia="仿宋_GB2312"/>
          <w:sz w:val="32"/>
          <w:szCs w:val="32"/>
        </w:rPr>
        <w:t>蓬环改〔20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当事人：江门市蓬江区潮艺五金工艺有限公司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统一社会信用代码</w:t>
      </w:r>
      <w:r>
        <w:rPr>
          <w:rFonts w:hint="eastAsia" w:ascii="仿宋_GB2312" w:hAnsi="仿宋" w:eastAsia="仿宋_GB2312"/>
          <w:sz w:val="32"/>
          <w:szCs w:val="32"/>
        </w:rPr>
        <w:t>：91440703733110725A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法定代表人：张宝佳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default" w:ascii="仿宋_GB2312" w:hAnsi="仿宋" w:eastAsia="仿宋_GB2312"/>
          <w:sz w:val="32"/>
          <w:szCs w:val="32"/>
          <w:lang w:val="en-US"/>
        </w:rPr>
      </w:pPr>
      <w:r>
        <w:rPr>
          <w:rFonts w:hint="eastAsia" w:ascii="仿宋_GB2312" w:hAnsi="仿宋" w:eastAsia="仿宋_GB2312"/>
          <w:sz w:val="32"/>
          <w:szCs w:val="32"/>
        </w:rPr>
        <w:t>地址：江门市潮连环岛东路48号厂房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 w:firstLineChars="196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一、环境违法事实和证据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lang w:eastAsia="zh-CN"/>
        </w:rPr>
      </w:pPr>
      <w:r>
        <w:rPr>
          <w:rFonts w:hint="eastAsia" w:ascii="仿宋_GB2312" w:hAnsi="仿宋" w:eastAsia="仿宋_GB2312"/>
          <w:sz w:val="32"/>
          <w:lang w:eastAsia="zh-CN"/>
        </w:rPr>
        <w:t>2020年11月1</w:t>
      </w:r>
      <w:r>
        <w:rPr>
          <w:rFonts w:hint="eastAsia" w:ascii="仿宋_GB2312" w:hAnsi="仿宋" w:eastAsia="仿宋_GB2312"/>
          <w:sz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lang w:eastAsia="zh-CN"/>
        </w:rPr>
        <w:t>日，我局执法人员对你单位进行现场检查，发现你单位存在以下环境违法行为：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lang w:eastAsia="zh-CN"/>
        </w:rPr>
      </w:pPr>
      <w:r>
        <w:rPr>
          <w:rFonts w:hint="eastAsia" w:ascii="仿宋_GB2312" w:hAnsi="仿宋" w:eastAsia="仿宋_GB2312"/>
          <w:sz w:val="32"/>
          <w:lang w:eastAsia="zh-CN"/>
        </w:rPr>
        <w:t>你单位主要从事五金喷涂加工项目，其配套的废气防治污染设施已建立载明运行、维护等情况的管理台账，但该项目配套建设使用的废水防治污染设施未建立载明运行、维护等情况的管理台账。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lang w:eastAsia="zh-CN"/>
        </w:rPr>
      </w:pPr>
      <w:r>
        <w:rPr>
          <w:rFonts w:hint="eastAsia" w:ascii="仿宋_GB2312" w:hAnsi="仿宋" w:eastAsia="仿宋_GB2312"/>
          <w:sz w:val="32"/>
          <w:lang w:eastAsia="zh-CN"/>
        </w:rPr>
        <w:t>上述事实有我局20</w:t>
      </w:r>
      <w:r>
        <w:rPr>
          <w:rFonts w:hint="eastAsia" w:ascii="仿宋_GB2312" w:hAnsi="仿宋" w:eastAsia="仿宋_GB2312"/>
          <w:sz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lang w:eastAsia="zh-CN"/>
        </w:rPr>
        <w:t>年11月1</w:t>
      </w:r>
      <w:r>
        <w:rPr>
          <w:rFonts w:hint="eastAsia" w:ascii="仿宋_GB2312" w:hAnsi="仿宋" w:eastAsia="仿宋_GB2312"/>
          <w:sz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lang w:eastAsia="zh-CN"/>
        </w:rPr>
        <w:t>日现场检查拍摄照片和视频、现场检查（勘察）记录、调查询问笔录、营业执照复印件、被询问人身份证复印件、当事人送达地址确认书、</w:t>
      </w:r>
      <w:r>
        <w:rPr>
          <w:rFonts w:hint="eastAsia" w:ascii="仿宋_GB2312" w:hAnsi="仿宋" w:eastAsia="仿宋_GB2312"/>
          <w:sz w:val="32"/>
          <w:lang w:val="en-US" w:eastAsia="zh-CN"/>
        </w:rPr>
        <w:t>2020年11月22日</w:t>
      </w:r>
      <w:r>
        <w:rPr>
          <w:rFonts w:hint="eastAsia" w:ascii="仿宋_GB2312" w:hAnsi="仿宋" w:eastAsia="仿宋_GB2312"/>
          <w:sz w:val="32"/>
          <w:lang w:eastAsia="zh-CN"/>
        </w:rPr>
        <w:t>现场检查拍摄照片等为证。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二、责令改正的依据、种类及其履行方式和期限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b/>
          <w:bCs/>
          <w:sz w:val="32"/>
        </w:rPr>
      </w:pPr>
      <w:r>
        <w:rPr>
          <w:rFonts w:hint="eastAsia" w:ascii="仿宋_GB2312" w:hAnsi="仿宋" w:eastAsia="仿宋_GB2312"/>
          <w:sz w:val="32"/>
          <w:lang w:eastAsia="zh-CN"/>
        </w:rPr>
        <w:t>你单位的上述行为，违反了</w:t>
      </w:r>
      <w:r>
        <w:rPr>
          <w:rFonts w:hint="eastAsia" w:ascii="仿宋_GB2312" w:hAnsi="仿宋" w:eastAsia="仿宋_GB2312"/>
          <w:sz w:val="32"/>
          <w:lang w:val="en-US" w:eastAsia="zh-CN"/>
        </w:rPr>
        <w:t>《广东省环境保护条例》第二十三条第二款</w:t>
      </w:r>
      <w:r>
        <w:rPr>
          <w:rFonts w:hint="eastAsia" w:ascii="仿宋_GB2312" w:hAnsi="仿宋" w:eastAsia="仿宋_GB2312"/>
          <w:sz w:val="32"/>
          <w:lang w:eastAsia="zh-CN"/>
        </w:rPr>
        <w:t>的规定，依据</w:t>
      </w:r>
      <w:r>
        <w:rPr>
          <w:rFonts w:hint="eastAsia" w:ascii="仿宋_GB2312" w:hAnsi="仿宋" w:eastAsia="仿宋_GB2312"/>
          <w:sz w:val="32"/>
          <w:lang w:val="en-US" w:eastAsia="zh-CN"/>
        </w:rPr>
        <w:t>《广东省环境保护条例》第六十七条第一款</w:t>
      </w:r>
      <w:r>
        <w:rPr>
          <w:rFonts w:hint="eastAsia" w:ascii="仿宋_GB2312" w:hAnsi="仿宋" w:eastAsia="仿宋_GB2312"/>
          <w:sz w:val="32"/>
          <w:lang w:eastAsia="zh-CN"/>
        </w:rPr>
        <w:t>的规定，</w:t>
      </w:r>
      <w:r>
        <w:rPr>
          <w:rFonts w:hint="eastAsia" w:ascii="仿宋_GB2312" w:hAnsi="仿宋" w:eastAsia="仿宋_GB2312"/>
          <w:b/>
          <w:sz w:val="32"/>
          <w:szCs w:val="32"/>
        </w:rPr>
        <w:t>我局责令你单位自接到本决定书之日起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立即按照有关规定规范建立废水防治污染设施运行和维护记录台账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三、申请复议或者提起诉讼的途径和期限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仿宋" w:eastAsia="仿宋_GB2312"/>
          <w:b/>
          <w:sz w:val="32"/>
        </w:rPr>
      </w:pPr>
      <w:r>
        <w:rPr>
          <w:rFonts w:hint="eastAsia" w:ascii="仿宋_GB2312" w:hAnsi="仿宋" w:eastAsia="仿宋_GB2312"/>
          <w:sz w:val="32"/>
        </w:rPr>
        <w:t>如对本决定不服，可以在接到本决定书之日起六十日内向</w:t>
      </w:r>
      <w:r>
        <w:rPr>
          <w:rFonts w:hint="eastAsia" w:ascii="仿宋_GB2312" w:hAnsi="仿宋" w:eastAsia="仿宋_GB2312"/>
          <w:sz w:val="32"/>
          <w:lang w:eastAsia="zh-CN"/>
        </w:rPr>
        <w:t>江门市人民政府</w:t>
      </w:r>
      <w:r>
        <w:rPr>
          <w:rFonts w:hint="eastAsia" w:ascii="仿宋_GB2312" w:hAnsi="仿宋" w:eastAsia="仿宋_GB2312"/>
          <w:sz w:val="32"/>
        </w:rPr>
        <w:t>或者向</w:t>
      </w:r>
      <w:r>
        <w:rPr>
          <w:rFonts w:hint="eastAsia" w:ascii="仿宋_GB2312" w:hAnsi="仿宋" w:eastAsia="仿宋_GB2312"/>
          <w:sz w:val="32"/>
          <w:lang w:eastAsia="zh-CN"/>
        </w:rPr>
        <w:t>广东省生态环境厅</w:t>
      </w:r>
      <w:r>
        <w:rPr>
          <w:rFonts w:hint="eastAsia" w:ascii="仿宋_GB2312" w:hAnsi="仿宋" w:eastAsia="仿宋_GB2312"/>
          <w:sz w:val="32"/>
        </w:rPr>
        <w:t>申请复议，也可在接到本决定书六个月内直接向江门市江海区人民法院</w:t>
      </w:r>
      <w:r>
        <w:rPr>
          <w:rFonts w:hint="eastAsia" w:ascii="仿宋_GB2312" w:hAnsi="仿宋" w:eastAsia="仿宋_GB2312"/>
          <w:sz w:val="32"/>
          <w:lang w:eastAsia="zh-CN"/>
        </w:rPr>
        <w:t>提起行政起诉</w:t>
      </w:r>
      <w:r>
        <w:rPr>
          <w:rFonts w:hint="eastAsia" w:ascii="仿宋_GB2312" w:hAnsi="仿宋" w:eastAsia="仿宋_GB2312"/>
          <w:sz w:val="32"/>
        </w:rPr>
        <w:t>。逾期不申请行政复议，也不提起诉讼，又不履行本决定的，我局将依法申请人民法院强制执行。</w:t>
      </w:r>
    </w:p>
    <w:p>
      <w:pPr>
        <w:widowControl/>
        <w:adjustRightInd w:val="0"/>
        <w:snapToGrid w:val="0"/>
        <w:spacing w:line="540" w:lineRule="exact"/>
        <w:rPr>
          <w:rFonts w:ascii="仿宋_GB2312" w:hAnsi="仿宋" w:eastAsia="仿宋_GB2312"/>
          <w:sz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w w:val="96"/>
          <w:sz w:val="32"/>
        </w:rPr>
      </w:pPr>
      <w:r>
        <w:rPr>
          <w:rFonts w:hint="eastAsia" w:ascii="仿宋_GB2312" w:hAnsi="仿宋" w:eastAsia="仿宋_GB2312"/>
          <w:sz w:val="32"/>
        </w:rPr>
        <w:t>地址：</w:t>
      </w:r>
      <w:r>
        <w:rPr>
          <w:rFonts w:hint="eastAsia" w:ascii="仿宋_GB2312" w:hAnsi="仿宋" w:eastAsia="仿宋_GB2312"/>
          <w:w w:val="96"/>
          <w:sz w:val="32"/>
        </w:rPr>
        <w:t>江门市蓬江区胜利路154号珠西创谷自编1号楼5楼，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联系人：简先生，联系电话：0750-3291707。</w:t>
      </w:r>
    </w:p>
    <w:p>
      <w:pPr>
        <w:adjustRightInd w:val="0"/>
        <w:snapToGrid w:val="0"/>
        <w:spacing w:line="520" w:lineRule="exact"/>
        <w:rPr>
          <w:rFonts w:hint="eastAsia" w:ascii="仿宋_GB2312" w:hAnsi="仿宋" w:eastAsia="仿宋_GB2312"/>
          <w:sz w:val="32"/>
          <w:lang w:val="en-US" w:eastAsia="zh-CN"/>
        </w:rPr>
      </w:pPr>
      <w:r>
        <w:rPr>
          <w:rFonts w:hint="eastAsia" w:ascii="仿宋_GB2312" w:hAnsi="仿宋" w:eastAsia="仿宋_GB2312"/>
        </w:rPr>
        <w:t xml:space="preserve">                           </w:t>
      </w:r>
      <w:r>
        <w:rPr>
          <w:rFonts w:hint="eastAsia"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  <w:lang w:val="en-US" w:eastAsia="zh-CN"/>
        </w:rPr>
        <w:t xml:space="preserve">           </w:t>
      </w:r>
    </w:p>
    <w:p>
      <w:pPr>
        <w:adjustRightInd w:val="0"/>
        <w:snapToGrid w:val="0"/>
        <w:spacing w:line="520" w:lineRule="exact"/>
        <w:rPr>
          <w:rFonts w:hint="eastAsia" w:ascii="仿宋_GB2312" w:hAnsi="仿宋" w:eastAsia="仿宋_GB2312"/>
          <w:sz w:val="32"/>
          <w:lang w:val="en-US" w:eastAsia="zh-CN"/>
        </w:rPr>
      </w:pPr>
    </w:p>
    <w:p>
      <w:pPr>
        <w:adjustRightInd w:val="0"/>
        <w:snapToGrid w:val="0"/>
        <w:spacing w:line="520" w:lineRule="exact"/>
        <w:ind w:firstLine="5760" w:firstLineChars="1800"/>
        <w:rPr>
          <w:rFonts w:hint="eastAsia" w:ascii="仿宋_GB2312" w:hAnsi="仿宋" w:eastAsia="仿宋_GB2312"/>
          <w:sz w:val="32"/>
          <w:lang w:eastAsia="zh-CN"/>
        </w:rPr>
      </w:pPr>
      <w:r>
        <w:rPr>
          <w:rFonts w:hint="eastAsia" w:ascii="仿宋_GB2312" w:hAnsi="仿宋" w:eastAsia="仿宋_GB2312"/>
          <w:sz w:val="32"/>
        </w:rPr>
        <w:t>江门市</w:t>
      </w:r>
      <w:r>
        <w:rPr>
          <w:rFonts w:hint="eastAsia" w:ascii="仿宋_GB2312" w:hAnsi="仿宋" w:eastAsia="仿宋_GB2312"/>
          <w:sz w:val="32"/>
          <w:lang w:eastAsia="zh-CN"/>
        </w:rPr>
        <w:t>生态</w:t>
      </w:r>
      <w:r>
        <w:rPr>
          <w:rFonts w:hint="eastAsia" w:ascii="仿宋_GB2312" w:hAnsi="仿宋" w:eastAsia="仿宋_GB2312"/>
          <w:sz w:val="32"/>
        </w:rPr>
        <w:t>环境局</w:t>
      </w:r>
    </w:p>
    <w:p>
      <w:pPr>
        <w:adjustRightInd w:val="0"/>
        <w:snapToGrid w:val="0"/>
        <w:spacing w:line="520" w:lineRule="exac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                          </w:t>
      </w:r>
      <w:r>
        <w:rPr>
          <w:rFonts w:hint="eastAsia" w:ascii="仿宋_GB2312" w:hAnsi="仿宋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       </w:t>
      </w:r>
      <w:r>
        <w:rPr>
          <w:rFonts w:hint="eastAsia" w:ascii="仿宋_GB2312" w:hAnsi="仿宋" w:eastAsia="仿宋_GB2312"/>
          <w:sz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</w:rPr>
        <w:t>20</w:t>
      </w:r>
      <w:r>
        <w:rPr>
          <w:rFonts w:hint="eastAsia" w:ascii="仿宋_GB2312" w:hAnsi="仿宋" w:eastAsia="仿宋_GB2312"/>
          <w:sz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</w:rPr>
        <w:t>年</w:t>
      </w:r>
      <w:r>
        <w:rPr>
          <w:rFonts w:hint="eastAsia" w:ascii="仿宋_GB2312" w:hAnsi="仿宋" w:eastAsia="仿宋_GB2312"/>
          <w:sz w:val="32"/>
          <w:lang w:val="en-US" w:eastAsia="zh-CN"/>
        </w:rPr>
        <w:t>2月10</w:t>
      </w:r>
      <w:r>
        <w:rPr>
          <w:rFonts w:hint="eastAsia" w:ascii="仿宋_GB2312" w:hAnsi="仿宋" w:eastAsia="仿宋_GB2312"/>
          <w:sz w:val="32"/>
        </w:rPr>
        <w:t>日</w:t>
      </w:r>
    </w:p>
    <w:p>
      <w:pPr>
        <w:adjustRightInd w:val="0"/>
        <w:snapToGrid w:val="0"/>
        <w:spacing w:line="520" w:lineRule="exact"/>
        <w:rPr>
          <w:rFonts w:hint="eastAsia" w:ascii="仿宋_GB2312" w:hAnsi="仿宋" w:eastAsia="仿宋_GB2312"/>
          <w:sz w:val="32"/>
        </w:rPr>
      </w:pPr>
    </w:p>
    <w:tbl>
      <w:tblPr>
        <w:tblStyle w:val="6"/>
        <w:tblpPr w:leftFromText="180" w:rightFromText="180" w:vertAnchor="text" w:horzAnchor="page" w:tblpX="1570" w:tblpY="1074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1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/>
                <w:sz w:val="32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32"/>
              </w:rPr>
              <w:t>抄送：</w:t>
            </w:r>
            <w:r>
              <w:rPr>
                <w:rFonts w:hint="eastAsia" w:ascii="仿宋_GB2312" w:hAnsi="仿宋" w:eastAsia="仿宋_GB2312"/>
                <w:sz w:val="32"/>
                <w:lang w:eastAsia="zh-CN"/>
              </w:rPr>
              <w:t>潮连街道办事处</w:t>
            </w:r>
          </w:p>
        </w:tc>
      </w:tr>
    </w:tbl>
    <w:p>
      <w:pPr>
        <w:adjustRightInd w:val="0"/>
        <w:snapToGrid w:val="0"/>
        <w:spacing w:line="520" w:lineRule="exact"/>
        <w:rPr>
          <w:rFonts w:hint="eastAsia" w:ascii="仿宋_GB2312" w:hAnsi="仿宋" w:eastAsia="仿宋_GB2312"/>
          <w:sz w:val="32"/>
        </w:rPr>
      </w:pPr>
    </w:p>
    <w:sectPr>
      <w:footerReference r:id="rId3" w:type="default"/>
      <w:footerReference r:id="rId4" w:type="even"/>
      <w:pgSz w:w="11906" w:h="16838"/>
      <w:pgMar w:top="1928" w:right="1587" w:bottom="2041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348B"/>
    <w:rsid w:val="00006EEA"/>
    <w:rsid w:val="00010FB6"/>
    <w:rsid w:val="000234C2"/>
    <w:rsid w:val="0003535C"/>
    <w:rsid w:val="00042846"/>
    <w:rsid w:val="00047DAF"/>
    <w:rsid w:val="000565CF"/>
    <w:rsid w:val="00062D23"/>
    <w:rsid w:val="00062D90"/>
    <w:rsid w:val="000728E7"/>
    <w:rsid w:val="000778B2"/>
    <w:rsid w:val="000823B8"/>
    <w:rsid w:val="00091184"/>
    <w:rsid w:val="000B0179"/>
    <w:rsid w:val="000B04DB"/>
    <w:rsid w:val="000C1A17"/>
    <w:rsid w:val="000C2BFA"/>
    <w:rsid w:val="000E2253"/>
    <w:rsid w:val="001007E6"/>
    <w:rsid w:val="0010241E"/>
    <w:rsid w:val="00106990"/>
    <w:rsid w:val="00107198"/>
    <w:rsid w:val="00107CCE"/>
    <w:rsid w:val="0011343C"/>
    <w:rsid w:val="00121894"/>
    <w:rsid w:val="0012399E"/>
    <w:rsid w:val="00133AB8"/>
    <w:rsid w:val="00134598"/>
    <w:rsid w:val="0014212B"/>
    <w:rsid w:val="0014279D"/>
    <w:rsid w:val="00162315"/>
    <w:rsid w:val="0016348B"/>
    <w:rsid w:val="0016715C"/>
    <w:rsid w:val="001767D8"/>
    <w:rsid w:val="0018087A"/>
    <w:rsid w:val="00180A7C"/>
    <w:rsid w:val="0018268E"/>
    <w:rsid w:val="00183892"/>
    <w:rsid w:val="001842AD"/>
    <w:rsid w:val="0019078C"/>
    <w:rsid w:val="001918D2"/>
    <w:rsid w:val="001921EA"/>
    <w:rsid w:val="001A07FC"/>
    <w:rsid w:val="001A2358"/>
    <w:rsid w:val="001B27A3"/>
    <w:rsid w:val="001B3552"/>
    <w:rsid w:val="001B7F87"/>
    <w:rsid w:val="001C3117"/>
    <w:rsid w:val="001D16DA"/>
    <w:rsid w:val="001E1905"/>
    <w:rsid w:val="001E1D0D"/>
    <w:rsid w:val="001E5BEA"/>
    <w:rsid w:val="001F00FC"/>
    <w:rsid w:val="00201756"/>
    <w:rsid w:val="0020458E"/>
    <w:rsid w:val="00205BE5"/>
    <w:rsid w:val="00211D45"/>
    <w:rsid w:val="00213FA9"/>
    <w:rsid w:val="00223129"/>
    <w:rsid w:val="002268CD"/>
    <w:rsid w:val="00234B53"/>
    <w:rsid w:val="002400B8"/>
    <w:rsid w:val="0024063C"/>
    <w:rsid w:val="00240AA8"/>
    <w:rsid w:val="002455C0"/>
    <w:rsid w:val="002518EF"/>
    <w:rsid w:val="0026120A"/>
    <w:rsid w:val="002B0927"/>
    <w:rsid w:val="002B1EF8"/>
    <w:rsid w:val="002B4433"/>
    <w:rsid w:val="002C0F69"/>
    <w:rsid w:val="002C3D8B"/>
    <w:rsid w:val="002D0366"/>
    <w:rsid w:val="002D1413"/>
    <w:rsid w:val="002D7448"/>
    <w:rsid w:val="002D7485"/>
    <w:rsid w:val="002D7D36"/>
    <w:rsid w:val="002E4C58"/>
    <w:rsid w:val="002F3303"/>
    <w:rsid w:val="002F619D"/>
    <w:rsid w:val="00310334"/>
    <w:rsid w:val="00313954"/>
    <w:rsid w:val="00331174"/>
    <w:rsid w:val="00344E13"/>
    <w:rsid w:val="003601A1"/>
    <w:rsid w:val="00360FA6"/>
    <w:rsid w:val="00364DAA"/>
    <w:rsid w:val="00365F5F"/>
    <w:rsid w:val="00371D2D"/>
    <w:rsid w:val="0037229D"/>
    <w:rsid w:val="00385152"/>
    <w:rsid w:val="003A67C7"/>
    <w:rsid w:val="003D0F9E"/>
    <w:rsid w:val="003D109F"/>
    <w:rsid w:val="003D19BB"/>
    <w:rsid w:val="003E3D3F"/>
    <w:rsid w:val="003E558E"/>
    <w:rsid w:val="00405578"/>
    <w:rsid w:val="004128B7"/>
    <w:rsid w:val="00412EC6"/>
    <w:rsid w:val="00427E17"/>
    <w:rsid w:val="00431E39"/>
    <w:rsid w:val="0043333E"/>
    <w:rsid w:val="00433506"/>
    <w:rsid w:val="00441E09"/>
    <w:rsid w:val="00443195"/>
    <w:rsid w:val="004660E5"/>
    <w:rsid w:val="004757D7"/>
    <w:rsid w:val="00484BE9"/>
    <w:rsid w:val="004A2C49"/>
    <w:rsid w:val="004A3EB7"/>
    <w:rsid w:val="004C40AF"/>
    <w:rsid w:val="004E290A"/>
    <w:rsid w:val="004F022B"/>
    <w:rsid w:val="004F2951"/>
    <w:rsid w:val="00500658"/>
    <w:rsid w:val="00504BED"/>
    <w:rsid w:val="0051437C"/>
    <w:rsid w:val="00516638"/>
    <w:rsid w:val="005269CC"/>
    <w:rsid w:val="00551B37"/>
    <w:rsid w:val="00571E92"/>
    <w:rsid w:val="005951ED"/>
    <w:rsid w:val="005961ED"/>
    <w:rsid w:val="0059687A"/>
    <w:rsid w:val="005A3578"/>
    <w:rsid w:val="005A5167"/>
    <w:rsid w:val="005B4BB4"/>
    <w:rsid w:val="005C2444"/>
    <w:rsid w:val="005C2550"/>
    <w:rsid w:val="005C41A2"/>
    <w:rsid w:val="005C46DF"/>
    <w:rsid w:val="005D5411"/>
    <w:rsid w:val="005E333A"/>
    <w:rsid w:val="005E5CD3"/>
    <w:rsid w:val="005E77B2"/>
    <w:rsid w:val="005F3327"/>
    <w:rsid w:val="005F7A8F"/>
    <w:rsid w:val="006032B7"/>
    <w:rsid w:val="00615138"/>
    <w:rsid w:val="00616C2C"/>
    <w:rsid w:val="00617E7C"/>
    <w:rsid w:val="00624B73"/>
    <w:rsid w:val="00624D47"/>
    <w:rsid w:val="00630319"/>
    <w:rsid w:val="00633844"/>
    <w:rsid w:val="00637EAE"/>
    <w:rsid w:val="00641A31"/>
    <w:rsid w:val="006543DE"/>
    <w:rsid w:val="006565A6"/>
    <w:rsid w:val="006614DC"/>
    <w:rsid w:val="00662378"/>
    <w:rsid w:val="006641DB"/>
    <w:rsid w:val="00676270"/>
    <w:rsid w:val="006835F2"/>
    <w:rsid w:val="006918AD"/>
    <w:rsid w:val="006A0CBE"/>
    <w:rsid w:val="006C4242"/>
    <w:rsid w:val="006E1A96"/>
    <w:rsid w:val="006F6EFD"/>
    <w:rsid w:val="0070195D"/>
    <w:rsid w:val="00703F72"/>
    <w:rsid w:val="00706012"/>
    <w:rsid w:val="00707A6B"/>
    <w:rsid w:val="0071212D"/>
    <w:rsid w:val="00735C68"/>
    <w:rsid w:val="0074176F"/>
    <w:rsid w:val="00742851"/>
    <w:rsid w:val="0074325F"/>
    <w:rsid w:val="00757C2C"/>
    <w:rsid w:val="007601C5"/>
    <w:rsid w:val="00761419"/>
    <w:rsid w:val="00765BD9"/>
    <w:rsid w:val="007703B3"/>
    <w:rsid w:val="00786174"/>
    <w:rsid w:val="0079372E"/>
    <w:rsid w:val="00795C28"/>
    <w:rsid w:val="007A6074"/>
    <w:rsid w:val="007A6131"/>
    <w:rsid w:val="007A67E7"/>
    <w:rsid w:val="007A779A"/>
    <w:rsid w:val="007B0972"/>
    <w:rsid w:val="007C2912"/>
    <w:rsid w:val="007D3A2D"/>
    <w:rsid w:val="007E2593"/>
    <w:rsid w:val="007E6C33"/>
    <w:rsid w:val="007F39FE"/>
    <w:rsid w:val="008148A3"/>
    <w:rsid w:val="00831A9E"/>
    <w:rsid w:val="00832A2C"/>
    <w:rsid w:val="00833BEE"/>
    <w:rsid w:val="00836F40"/>
    <w:rsid w:val="0084172F"/>
    <w:rsid w:val="00845F78"/>
    <w:rsid w:val="00845FD5"/>
    <w:rsid w:val="00856D28"/>
    <w:rsid w:val="0085753E"/>
    <w:rsid w:val="0086619A"/>
    <w:rsid w:val="00866FEC"/>
    <w:rsid w:val="008775C4"/>
    <w:rsid w:val="008846B0"/>
    <w:rsid w:val="00885D76"/>
    <w:rsid w:val="008B47C8"/>
    <w:rsid w:val="008C1B01"/>
    <w:rsid w:val="008C1D65"/>
    <w:rsid w:val="008C3870"/>
    <w:rsid w:val="008C7623"/>
    <w:rsid w:val="008D6277"/>
    <w:rsid w:val="008E0F19"/>
    <w:rsid w:val="008E400E"/>
    <w:rsid w:val="008E44F6"/>
    <w:rsid w:val="008F1AC4"/>
    <w:rsid w:val="008F5EE9"/>
    <w:rsid w:val="008F6D85"/>
    <w:rsid w:val="008F6F02"/>
    <w:rsid w:val="00903DE5"/>
    <w:rsid w:val="00947A59"/>
    <w:rsid w:val="00954952"/>
    <w:rsid w:val="00956577"/>
    <w:rsid w:val="00962D98"/>
    <w:rsid w:val="00970BA1"/>
    <w:rsid w:val="00970C90"/>
    <w:rsid w:val="00972B77"/>
    <w:rsid w:val="00974642"/>
    <w:rsid w:val="0097559B"/>
    <w:rsid w:val="009756CA"/>
    <w:rsid w:val="009869AD"/>
    <w:rsid w:val="009A2912"/>
    <w:rsid w:val="009C2510"/>
    <w:rsid w:val="009C3A56"/>
    <w:rsid w:val="009D0BA1"/>
    <w:rsid w:val="00A00344"/>
    <w:rsid w:val="00A039C7"/>
    <w:rsid w:val="00A100DC"/>
    <w:rsid w:val="00A10617"/>
    <w:rsid w:val="00A15654"/>
    <w:rsid w:val="00A26239"/>
    <w:rsid w:val="00A263D5"/>
    <w:rsid w:val="00A37E76"/>
    <w:rsid w:val="00A52506"/>
    <w:rsid w:val="00A557C3"/>
    <w:rsid w:val="00A64A1D"/>
    <w:rsid w:val="00A7452A"/>
    <w:rsid w:val="00A82B39"/>
    <w:rsid w:val="00A84E93"/>
    <w:rsid w:val="00A91B54"/>
    <w:rsid w:val="00A94114"/>
    <w:rsid w:val="00AA0AF5"/>
    <w:rsid w:val="00AA1126"/>
    <w:rsid w:val="00AB2F3D"/>
    <w:rsid w:val="00AB5B18"/>
    <w:rsid w:val="00AB6AF8"/>
    <w:rsid w:val="00AC1EE6"/>
    <w:rsid w:val="00AC43F6"/>
    <w:rsid w:val="00AD4883"/>
    <w:rsid w:val="00AF1E30"/>
    <w:rsid w:val="00AF6DA6"/>
    <w:rsid w:val="00B01FBC"/>
    <w:rsid w:val="00B02E47"/>
    <w:rsid w:val="00B04F84"/>
    <w:rsid w:val="00B06727"/>
    <w:rsid w:val="00B107D2"/>
    <w:rsid w:val="00B357F0"/>
    <w:rsid w:val="00B5063D"/>
    <w:rsid w:val="00B564F9"/>
    <w:rsid w:val="00B614A3"/>
    <w:rsid w:val="00B62782"/>
    <w:rsid w:val="00B70368"/>
    <w:rsid w:val="00B745B9"/>
    <w:rsid w:val="00B76FEF"/>
    <w:rsid w:val="00B86CC1"/>
    <w:rsid w:val="00B87C09"/>
    <w:rsid w:val="00B936C3"/>
    <w:rsid w:val="00B946E9"/>
    <w:rsid w:val="00BA0321"/>
    <w:rsid w:val="00BA5645"/>
    <w:rsid w:val="00BB5C0E"/>
    <w:rsid w:val="00BC0097"/>
    <w:rsid w:val="00BC41A8"/>
    <w:rsid w:val="00BC65B6"/>
    <w:rsid w:val="00BD3D11"/>
    <w:rsid w:val="00BE0E2C"/>
    <w:rsid w:val="00BE3B77"/>
    <w:rsid w:val="00BF1706"/>
    <w:rsid w:val="00BF45AA"/>
    <w:rsid w:val="00BF5746"/>
    <w:rsid w:val="00C05B79"/>
    <w:rsid w:val="00C10671"/>
    <w:rsid w:val="00C12F7F"/>
    <w:rsid w:val="00C21D96"/>
    <w:rsid w:val="00C22762"/>
    <w:rsid w:val="00C855AA"/>
    <w:rsid w:val="00CA24A6"/>
    <w:rsid w:val="00CA36C0"/>
    <w:rsid w:val="00CB74A8"/>
    <w:rsid w:val="00CC2936"/>
    <w:rsid w:val="00CC37E7"/>
    <w:rsid w:val="00CC6D29"/>
    <w:rsid w:val="00CD6E30"/>
    <w:rsid w:val="00CF193A"/>
    <w:rsid w:val="00CF1A23"/>
    <w:rsid w:val="00CF4182"/>
    <w:rsid w:val="00CF4E41"/>
    <w:rsid w:val="00CF7689"/>
    <w:rsid w:val="00D00715"/>
    <w:rsid w:val="00D01587"/>
    <w:rsid w:val="00D15EEF"/>
    <w:rsid w:val="00D271B1"/>
    <w:rsid w:val="00D35265"/>
    <w:rsid w:val="00D408BB"/>
    <w:rsid w:val="00D5647A"/>
    <w:rsid w:val="00D73C13"/>
    <w:rsid w:val="00D90038"/>
    <w:rsid w:val="00D91B74"/>
    <w:rsid w:val="00D93D81"/>
    <w:rsid w:val="00DA57B2"/>
    <w:rsid w:val="00DB21CE"/>
    <w:rsid w:val="00DD4848"/>
    <w:rsid w:val="00DD55D9"/>
    <w:rsid w:val="00DE1ED8"/>
    <w:rsid w:val="00DE78D3"/>
    <w:rsid w:val="00DE7D4D"/>
    <w:rsid w:val="00DF57B9"/>
    <w:rsid w:val="00DF58FE"/>
    <w:rsid w:val="00E03E5E"/>
    <w:rsid w:val="00E25674"/>
    <w:rsid w:val="00E32079"/>
    <w:rsid w:val="00E3566C"/>
    <w:rsid w:val="00E73C8B"/>
    <w:rsid w:val="00EA390F"/>
    <w:rsid w:val="00EB09B0"/>
    <w:rsid w:val="00EB2408"/>
    <w:rsid w:val="00EB509B"/>
    <w:rsid w:val="00EB5291"/>
    <w:rsid w:val="00EC0E77"/>
    <w:rsid w:val="00ED5324"/>
    <w:rsid w:val="00EE156B"/>
    <w:rsid w:val="00EF36B2"/>
    <w:rsid w:val="00F069B4"/>
    <w:rsid w:val="00F121EF"/>
    <w:rsid w:val="00F12651"/>
    <w:rsid w:val="00F14579"/>
    <w:rsid w:val="00F14C62"/>
    <w:rsid w:val="00F1519F"/>
    <w:rsid w:val="00F15BDA"/>
    <w:rsid w:val="00F35B8B"/>
    <w:rsid w:val="00F36A57"/>
    <w:rsid w:val="00F40F5B"/>
    <w:rsid w:val="00F41E22"/>
    <w:rsid w:val="00F44CAB"/>
    <w:rsid w:val="00F458A0"/>
    <w:rsid w:val="00F728F8"/>
    <w:rsid w:val="00F73096"/>
    <w:rsid w:val="00F756FE"/>
    <w:rsid w:val="00F7728C"/>
    <w:rsid w:val="00F81447"/>
    <w:rsid w:val="00F82750"/>
    <w:rsid w:val="00F86605"/>
    <w:rsid w:val="00F92A20"/>
    <w:rsid w:val="00F95844"/>
    <w:rsid w:val="00FA554D"/>
    <w:rsid w:val="00FB232C"/>
    <w:rsid w:val="00FB4430"/>
    <w:rsid w:val="00FC75FC"/>
    <w:rsid w:val="00FD3A0D"/>
    <w:rsid w:val="00FF60F1"/>
    <w:rsid w:val="03393BD2"/>
    <w:rsid w:val="0DC103FE"/>
    <w:rsid w:val="11E106C2"/>
    <w:rsid w:val="11E952B4"/>
    <w:rsid w:val="162F2E41"/>
    <w:rsid w:val="19562D3A"/>
    <w:rsid w:val="1CB6518F"/>
    <w:rsid w:val="2872093C"/>
    <w:rsid w:val="2AF84590"/>
    <w:rsid w:val="2C91214F"/>
    <w:rsid w:val="2D63158B"/>
    <w:rsid w:val="3A876272"/>
    <w:rsid w:val="3B130877"/>
    <w:rsid w:val="420C6D67"/>
    <w:rsid w:val="453A3F2D"/>
    <w:rsid w:val="46C04BF2"/>
    <w:rsid w:val="46D060CF"/>
    <w:rsid w:val="497D2645"/>
    <w:rsid w:val="4A5F4182"/>
    <w:rsid w:val="591F22F4"/>
    <w:rsid w:val="634C71C6"/>
    <w:rsid w:val="674E17BF"/>
    <w:rsid w:val="6DAD7A4C"/>
    <w:rsid w:val="74944758"/>
    <w:rsid w:val="758008EA"/>
    <w:rsid w:val="76561EA0"/>
    <w:rsid w:val="78D60C7B"/>
    <w:rsid w:val="79C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6"/>
    <customShpInfo spid="_x0000_s1037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196</Words>
  <Characters>1122</Characters>
  <Lines>9</Lines>
  <Paragraphs>2</Paragraphs>
  <TotalTime>0</TotalTime>
  <ScaleCrop>false</ScaleCrop>
  <LinksUpToDate>false</LinksUpToDate>
  <CharactersWithSpaces>1316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2017-09-04T07:19:00Z</dcterms:created>
  <dc:creator>梁明耀</dc:creator>
  <cp:lastModifiedBy>张素柔yoyo</cp:lastModifiedBy>
  <cp:lastPrinted>2019-09-18T10:58:00Z</cp:lastPrinted>
  <dcterms:modified xsi:type="dcterms:W3CDTF">2021-02-10T05:41:32Z</dcterms:modified>
  <dc:title>江门市蓬江区国土规划和环境保护局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KSOSaveFontToCloudKey">
    <vt:lpwstr>409951101_cloud</vt:lpwstr>
  </property>
</Properties>
</file>