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6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6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江蓬环改〔2021〕</w:t>
      </w:r>
      <w:r>
        <w:rPr>
          <w:rFonts w:hint="eastAsia" w:ascii="仿宋_GB2312" w:hAnsi="仿宋" w:eastAsia="仿宋_GB2312"/>
          <w:sz w:val="32"/>
          <w:szCs w:val="32"/>
          <w:highlight w:val="none"/>
          <w:lang w:val="en-US" w:eastAsia="zh-CN"/>
        </w:rPr>
        <w:t>70</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当事人：江门市</w:t>
      </w:r>
      <w:r>
        <w:rPr>
          <w:rFonts w:hint="eastAsia" w:ascii="仿宋_GB2312" w:hAnsi="仿宋" w:eastAsia="仿宋_GB2312"/>
          <w:highlight w:val="none"/>
          <w:lang w:val="en-US" w:eastAsia="zh-CN"/>
        </w:rPr>
        <w:t>XX</w:t>
      </w:r>
      <w:r>
        <w:rPr>
          <w:rFonts w:hint="eastAsia" w:ascii="仿宋_GB2312" w:hAnsi="仿宋" w:eastAsia="仿宋_GB2312"/>
          <w:highlight w:val="none"/>
        </w:rPr>
        <w:t>码头发展有限公司</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91440703MA52TUTN0C</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黄X敏</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住所：江门市蓬江区荷塘中兴四路23号303室</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6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2021年8月18日、10月20日、12月7日，我局执法人员对当事人位于</w:t>
      </w:r>
      <w:r>
        <w:rPr>
          <w:rFonts w:hint="eastAsia" w:ascii="仿宋_GB2312" w:hAnsi="仿宋" w:eastAsia="仿宋_GB2312"/>
          <w:highlight w:val="none"/>
          <w:lang w:val="en-US" w:eastAsia="zh-CN"/>
        </w:rPr>
        <w:t>江门港主城港区江门荷塘货柜码头有限公司1#、2#泊位</w:t>
      </w:r>
      <w:r>
        <w:rPr>
          <w:rFonts w:hint="eastAsia" w:ascii="仿宋_GB2312" w:hAnsi="仿宋" w:eastAsia="仿宋_GB2312"/>
          <w:sz w:val="32"/>
          <w:szCs w:val="32"/>
          <w:lang w:val="en-US" w:eastAsia="zh-CN"/>
        </w:rPr>
        <w:t>进行现场检查，发现当事人存在以下环境违法行为：</w:t>
      </w:r>
    </w:p>
    <w:p>
      <w:pPr>
        <w:keepNext w:val="0"/>
        <w:keepLines w:val="0"/>
        <w:pageBreakBefore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color w:val="000000"/>
          <w:sz w:val="32"/>
          <w:szCs w:val="32"/>
          <w:lang w:val="en-US" w:eastAsia="zh-CN"/>
        </w:rPr>
        <w:t>你单位从事的多用途码头经营项目正在生产，泊位设计靠泊能力1000吨级，</w:t>
      </w:r>
      <w:r>
        <w:rPr>
          <w:rFonts w:hint="eastAsia" w:ascii="仿宋_GB2312" w:hAnsi="仿宋" w:eastAsia="仿宋_GB2312"/>
          <w:color w:val="000000"/>
          <w:sz w:val="32"/>
          <w:szCs w:val="32"/>
        </w:rPr>
        <w:t>该项目属于《建设项目环境影响评价分类管理名录》（2021年版）第</w:t>
      </w:r>
      <w:r>
        <w:rPr>
          <w:rFonts w:hint="eastAsia" w:ascii="仿宋_GB2312" w:hAnsi="仿宋" w:eastAsia="仿宋_GB2312"/>
          <w:color w:val="000000"/>
          <w:sz w:val="32"/>
          <w:szCs w:val="32"/>
          <w:lang w:val="en-US" w:eastAsia="zh-CN"/>
        </w:rPr>
        <w:t>139</w:t>
      </w:r>
      <w:r>
        <w:rPr>
          <w:rFonts w:hint="eastAsia" w:ascii="仿宋_GB2312" w:hAnsi="仿宋" w:eastAsia="仿宋_GB2312"/>
          <w:color w:val="000000"/>
          <w:sz w:val="32"/>
          <w:szCs w:val="32"/>
        </w:rPr>
        <w:t>项“</w:t>
      </w:r>
      <w:r>
        <w:rPr>
          <w:rFonts w:hint="eastAsia" w:ascii="仿宋_GB2312" w:hAnsi="仿宋" w:eastAsia="仿宋_GB2312"/>
          <w:color w:val="000000"/>
          <w:sz w:val="32"/>
          <w:szCs w:val="32"/>
          <w:lang w:eastAsia="zh-CN"/>
        </w:rPr>
        <w:t>干散货（含煤炭、矿石）、件杂、多用途、通用码头</w:t>
      </w:r>
      <w:r>
        <w:rPr>
          <w:rFonts w:hint="eastAsia" w:ascii="仿宋_GB2312" w:hAnsi="仿宋" w:eastAsia="仿宋_GB2312"/>
          <w:color w:val="000000"/>
          <w:sz w:val="32"/>
          <w:szCs w:val="32"/>
        </w:rPr>
        <w:t>”项目类别中“</w:t>
      </w:r>
      <w:r>
        <w:rPr>
          <w:rFonts w:hint="eastAsia" w:ascii="仿宋_GB2312" w:hAnsi="仿宋" w:eastAsia="仿宋_GB2312"/>
          <w:color w:val="000000"/>
          <w:sz w:val="32"/>
          <w:szCs w:val="32"/>
          <w:lang w:eastAsia="zh-CN"/>
        </w:rPr>
        <w:t>单个泊位</w:t>
      </w:r>
      <w:r>
        <w:rPr>
          <w:rFonts w:hint="eastAsia" w:ascii="仿宋_GB2312" w:hAnsi="仿宋" w:eastAsia="仿宋_GB2312"/>
          <w:color w:val="000000"/>
          <w:sz w:val="32"/>
          <w:szCs w:val="32"/>
          <w:lang w:val="en-US" w:eastAsia="zh-CN"/>
        </w:rPr>
        <w:t>1000吨及以上的内河港口</w:t>
      </w:r>
      <w:r>
        <w:rPr>
          <w:rFonts w:hint="eastAsia" w:ascii="仿宋_GB2312" w:hAnsi="仿宋" w:eastAsia="仿宋_GB2312"/>
          <w:color w:val="000000"/>
          <w:sz w:val="32"/>
          <w:szCs w:val="32"/>
        </w:rPr>
        <w:t>”，需编制环境影响报告</w:t>
      </w:r>
      <w:r>
        <w:rPr>
          <w:rFonts w:hint="eastAsia" w:ascii="仿宋_GB2312" w:hAnsi="仿宋" w:eastAsia="仿宋_GB2312"/>
          <w:color w:val="000000"/>
          <w:sz w:val="32"/>
          <w:szCs w:val="32"/>
          <w:lang w:eastAsia="zh-CN"/>
        </w:rPr>
        <w:t>书</w:t>
      </w:r>
      <w:r>
        <w:rPr>
          <w:rFonts w:hint="eastAsia" w:ascii="仿宋_GB2312" w:hAnsi="仿宋" w:eastAsia="仿宋_GB2312"/>
          <w:color w:val="000000"/>
          <w:sz w:val="32"/>
          <w:szCs w:val="32"/>
        </w:rPr>
        <w:t>类别</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该</w:t>
      </w:r>
      <w:r>
        <w:rPr>
          <w:rFonts w:hint="eastAsia" w:ascii="仿宋_GB2312" w:hAnsi="仿宋" w:eastAsia="仿宋_GB2312"/>
          <w:color w:val="000000"/>
          <w:sz w:val="32"/>
          <w:szCs w:val="32"/>
          <w:lang w:eastAsia="zh-CN"/>
        </w:rPr>
        <w:t>项目</w:t>
      </w:r>
      <w:r>
        <w:rPr>
          <w:rFonts w:hint="eastAsia" w:ascii="仿宋_GB2312" w:hAnsi="仿宋" w:eastAsia="仿宋_GB2312"/>
          <w:color w:val="000000"/>
          <w:sz w:val="32"/>
          <w:szCs w:val="32"/>
        </w:rPr>
        <w:t>在需要配套建设的环境保护设施未经验收合格的情况下，擅自投入生产</w:t>
      </w:r>
      <w:r>
        <w:rPr>
          <w:rFonts w:hint="eastAsia" w:ascii="仿宋_GB2312" w:hAnsi="仿宋" w:eastAsia="仿宋_GB2312"/>
          <w:color w:val="000000"/>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000000"/>
          <w:sz w:val="32"/>
          <w:szCs w:val="32"/>
          <w:lang w:val="en-US" w:eastAsia="zh-CN"/>
        </w:rPr>
        <w:t>上述事实有我局2021年8月18日现场检查（勘察）记录、现场检查拍摄照片、改正违法行为通知书NO.2101011、2021年10月20日现场检查（勘察）记录、调查询问笔录、现场检查拍摄照片与视频、2021年11月9日在全国排污许可证核发系统查询江门市XX</w:t>
      </w:r>
      <w:bookmarkStart w:id="0" w:name="_GoBack"/>
      <w:bookmarkEnd w:id="0"/>
      <w:r>
        <w:rPr>
          <w:rFonts w:hint="eastAsia" w:ascii="仿宋_GB2312" w:hAnsi="仿宋" w:eastAsia="仿宋_GB2312"/>
          <w:color w:val="000000"/>
          <w:sz w:val="32"/>
          <w:szCs w:val="32"/>
          <w:lang w:val="en-US" w:eastAsia="zh-CN"/>
        </w:rPr>
        <w:t>码头发展有限公司的填报信息截图、2021年12月7日调查询问笔录等为证</w:t>
      </w:r>
      <w:r>
        <w:rPr>
          <w:rFonts w:hint="eastAsia" w:ascii="仿宋_GB2312" w:hAnsi="仿宋" w:eastAsia="仿宋_GB2312"/>
          <w:color w:val="000000"/>
          <w:sz w:val="32"/>
          <w:szCs w:val="32"/>
        </w:rPr>
        <w:t>。</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6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你单位的上述行为，违反了《建设项目环境</w:t>
      </w:r>
      <w:r>
        <w:rPr>
          <w:rFonts w:hint="eastAsia" w:ascii="仿宋_GB2312" w:hAnsi="仿宋" w:eastAsia="仿宋_GB2312"/>
          <w:color w:val="000000"/>
          <w:sz w:val="32"/>
          <w:szCs w:val="32"/>
          <w:lang w:eastAsia="zh-CN"/>
        </w:rPr>
        <w:t>保护管理条例</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第十九条第一款</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依据《建设项目环境保护管理条例》第二十三条第一款的规定，</w:t>
      </w:r>
      <w:r>
        <w:rPr>
          <w:rFonts w:hint="eastAsia" w:ascii="仿宋_GB2312" w:hAnsi="仿宋" w:eastAsia="仿宋_GB2312"/>
          <w:b/>
          <w:bCs/>
          <w:color w:val="000000"/>
          <w:sz w:val="32"/>
          <w:szCs w:val="32"/>
          <w:lang w:eastAsia="zh-CN"/>
        </w:rPr>
        <w:t>我局责令你单位自收到本决定书之日起立即改正</w:t>
      </w:r>
      <w:r>
        <w:rPr>
          <w:rFonts w:hint="eastAsia" w:ascii="仿宋_GB2312" w:hAnsi="仿宋" w:eastAsia="仿宋_GB2312"/>
          <w:b/>
          <w:bCs/>
          <w:color w:val="000000"/>
          <w:sz w:val="32"/>
          <w:szCs w:val="32"/>
          <w:lang w:val="en-US" w:eastAsia="zh-CN"/>
        </w:rPr>
        <w:t>多用途码头经营项目在需要配套建设的环境保护设施未经验收合格的情况下擅自投入生产</w:t>
      </w:r>
      <w:r>
        <w:rPr>
          <w:rFonts w:hint="eastAsia" w:ascii="仿宋_GB2312" w:hAnsi="仿宋" w:eastAsia="仿宋_GB2312"/>
          <w:b/>
          <w:bCs/>
          <w:color w:val="000000"/>
          <w:sz w:val="32"/>
          <w:szCs w:val="32"/>
          <w:lang w:eastAsia="zh-CN"/>
        </w:rPr>
        <w:t>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6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b w:val="0"/>
          <w:bCs/>
          <w:sz w:val="32"/>
          <w:szCs w:val="32"/>
        </w:rPr>
      </w:pPr>
      <w:r>
        <w:rPr>
          <w:rFonts w:hint="eastAsia" w:ascii="仿宋_GB2312" w:hAnsi="仿宋" w:eastAsia="仿宋_GB2312"/>
          <w:b w:val="0"/>
          <w:bCs/>
          <w:sz w:val="32"/>
          <w:szCs w:val="32"/>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联系人：</w:t>
      </w:r>
      <w:r>
        <w:rPr>
          <w:rFonts w:hint="eastAsia" w:ascii="仿宋_GB2312" w:hAnsi="仿宋" w:eastAsia="仿宋_GB2312" w:cs="Times New Roman"/>
          <w:sz w:val="32"/>
          <w:szCs w:val="32"/>
          <w:lang w:eastAsia="zh-CN"/>
        </w:rPr>
        <w:t>黄</w:t>
      </w:r>
      <w:r>
        <w:rPr>
          <w:rFonts w:hint="eastAsia" w:ascii="仿宋_GB2312" w:hAnsi="仿宋" w:eastAsia="仿宋_GB2312" w:cs="Times New Roman"/>
          <w:sz w:val="32"/>
          <w:szCs w:val="32"/>
        </w:rPr>
        <w:t>先生，联系电话：0750-3291</w:t>
      </w:r>
      <w:r>
        <w:rPr>
          <w:rFonts w:hint="eastAsia" w:ascii="仿宋_GB2312" w:hAnsi="仿宋" w:eastAsia="仿宋_GB2312" w:cs="Times New Roman"/>
          <w:sz w:val="32"/>
          <w:szCs w:val="32"/>
          <w:lang w:val="en-US" w:eastAsia="zh-CN"/>
        </w:rPr>
        <w:t>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6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60" w:lineRule="exact"/>
        <w:ind w:firstLine="2370" w:firstLineChars="750"/>
        <w:jc w:val="right"/>
        <w:textAlignment w:val="auto"/>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2021年</w:t>
      </w:r>
      <w:r>
        <w:rPr>
          <w:rFonts w:hint="eastAsia" w:ascii="仿宋_GB2312" w:hAnsi="仿宋" w:eastAsia="仿宋_GB2312"/>
          <w:color w:val="000000" w:themeColor="text1"/>
          <w:sz w:val="32"/>
          <w:szCs w:val="32"/>
          <w:lang w:val="en-US" w:eastAsia="zh-CN"/>
          <w14:textFill>
            <w14:solidFill>
              <w14:schemeClr w14:val="tx1"/>
            </w14:solidFill>
          </w14:textFill>
        </w:rPr>
        <w:t>12</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13</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spacing w:line="540" w:lineRule="exact"/>
        <w:rPr>
          <w:rFonts w:hint="eastAsia" w:ascii="仿宋_GB2312" w:eastAsia="仿宋_GB2312"/>
        </w:rPr>
      </w:pPr>
    </w:p>
    <w:p>
      <w:pPr>
        <w:spacing w:line="540" w:lineRule="exact"/>
        <w:ind w:firstLine="2370" w:firstLineChars="750"/>
        <w:rPr>
          <w:rFonts w:hint="eastAsia" w:ascii="仿宋_GB2312" w:eastAsia="仿宋_GB2312"/>
        </w:rPr>
      </w:pPr>
    </w:p>
    <w:p>
      <w:pPr>
        <w:spacing w:line="540" w:lineRule="exact"/>
        <w:ind w:firstLine="2370" w:firstLineChars="750"/>
        <w:rPr>
          <w:rFonts w:hint="eastAsia" w:ascii="仿宋_GB2312" w:eastAsia="仿宋_GB2312"/>
        </w:rPr>
      </w:pPr>
    </w:p>
    <w:p>
      <w:pPr>
        <w:spacing w:line="540" w:lineRule="exact"/>
        <w:ind w:firstLine="2370" w:firstLineChars="750"/>
        <w:rPr>
          <w:rFonts w:hint="eastAsia" w:ascii="仿宋_GB2312" w:eastAsia="仿宋_GB2312"/>
        </w:rPr>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p>
      <w:pPr>
        <w:spacing w:line="540" w:lineRule="exact"/>
      </w:pPr>
    </w:p>
    <w:tbl>
      <w:tblPr>
        <w:tblStyle w:val="3"/>
        <w:tblpPr w:leftFromText="180" w:rightFromText="180" w:vertAnchor="text" w:horzAnchor="page" w:tblpX="1495" w:tblpY="10512"/>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荷塘</w:t>
            </w:r>
            <w:r>
              <w:rPr>
                <w:rFonts w:hint="eastAsia" w:ascii="仿宋_GB2312" w:hAnsi="仿宋" w:eastAsia="仿宋_GB2312"/>
                <w:sz w:val="32"/>
                <w:szCs w:val="32"/>
                <w:highlight w:val="none"/>
                <w:lang w:eastAsia="zh-CN"/>
              </w:rPr>
              <w:t>镇人民政府</w:t>
            </w:r>
          </w:p>
        </w:tc>
      </w:tr>
    </w:tbl>
    <w:p>
      <w:pPr>
        <w:spacing w:line="540" w:lineRule="exact"/>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A761B"/>
    <w:rsid w:val="04AA761B"/>
    <w:rsid w:val="08A92534"/>
    <w:rsid w:val="0B055B73"/>
    <w:rsid w:val="12716006"/>
    <w:rsid w:val="19532F81"/>
    <w:rsid w:val="1BD13934"/>
    <w:rsid w:val="2A9A2111"/>
    <w:rsid w:val="322F7D2E"/>
    <w:rsid w:val="3B8D3AB8"/>
    <w:rsid w:val="46D67158"/>
    <w:rsid w:val="4F050C83"/>
    <w:rsid w:val="51A62FDC"/>
    <w:rsid w:val="58D4126E"/>
    <w:rsid w:val="591744C5"/>
    <w:rsid w:val="5E624814"/>
    <w:rsid w:val="6F534C26"/>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869</Words>
  <Characters>957</Characters>
  <Lines>0</Lines>
  <Paragraphs>0</Paragraphs>
  <TotalTime>0</TotalTime>
  <ScaleCrop>false</ScaleCrop>
  <LinksUpToDate>false</LinksUpToDate>
  <CharactersWithSpaces>1009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2021-12-10T03:36:00Z</cp:lastPrinted>
  <dcterms:modified xsi:type="dcterms:W3CDTF">2021-12-14T12:27:51Z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BFDE6B0C952242A19031BBFBE85B13E3</vt:lpwstr>
  </property>
</Properties>
</file>