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18" w:rsidRPr="00C75D55" w:rsidRDefault="00F57218" w:rsidP="00F57218">
      <w:pPr>
        <w:snapToGrid w:val="0"/>
        <w:spacing w:line="240" w:lineRule="exact"/>
        <w:rPr>
          <w:rStyle w:val="NormalCharacter"/>
          <w:rFonts w:ascii="仿宋_GB2312" w:eastAsia="仿宋_GB2312" w:hAnsi="宋体"/>
          <w:sz w:val="21"/>
          <w:szCs w:val="21"/>
        </w:rPr>
      </w:pPr>
      <w:r w:rsidRPr="00C75D55">
        <w:rPr>
          <w:rStyle w:val="NormalCharacter"/>
          <w:rFonts w:ascii="仿宋_GB2312" w:eastAsia="仿宋_GB2312" w:hAnsi="宋体" w:hint="eastAsia"/>
          <w:sz w:val="21"/>
          <w:szCs w:val="21"/>
        </w:rPr>
        <w:t>附件</w:t>
      </w:r>
      <w:r w:rsidRPr="00C75D55">
        <w:rPr>
          <w:rStyle w:val="NormalCharacter"/>
          <w:rFonts w:ascii="仿宋_GB2312" w:eastAsia="仿宋_GB2312" w:hAnsi="宋体"/>
          <w:sz w:val="21"/>
          <w:szCs w:val="21"/>
        </w:rPr>
        <w:t>1</w:t>
      </w:r>
      <w:r w:rsidRPr="00C75D55">
        <w:rPr>
          <w:rStyle w:val="NormalCharacter"/>
          <w:rFonts w:ascii="仿宋_GB2312" w:eastAsia="仿宋_GB2312" w:hAnsi="宋体" w:hint="eastAsia"/>
          <w:sz w:val="21"/>
          <w:szCs w:val="21"/>
        </w:rPr>
        <w:t>：</w:t>
      </w:r>
    </w:p>
    <w:p w:rsidR="00F57218" w:rsidRDefault="00F57218" w:rsidP="00F57218">
      <w:pPr>
        <w:snapToGrid w:val="0"/>
        <w:spacing w:line="240" w:lineRule="exact"/>
        <w:ind w:firstLineChars="100" w:firstLine="241"/>
        <w:jc w:val="center"/>
        <w:rPr>
          <w:rStyle w:val="NormalCharacter"/>
          <w:rFonts w:ascii="仿宋_GB2312" w:eastAsia="仿宋_GB2312" w:hAnsi="宋体"/>
          <w:b/>
          <w:kern w:val="0"/>
          <w:sz w:val="24"/>
          <w:szCs w:val="24"/>
        </w:rPr>
      </w:pPr>
    </w:p>
    <w:p w:rsidR="00F57218" w:rsidRDefault="00F57218" w:rsidP="00F57218">
      <w:pPr>
        <w:snapToGrid w:val="0"/>
        <w:spacing w:line="240" w:lineRule="exact"/>
        <w:ind w:firstLineChars="100" w:firstLine="241"/>
        <w:jc w:val="center"/>
        <w:rPr>
          <w:rStyle w:val="NormalCharacter"/>
          <w:rFonts w:ascii="仿宋_GB2312" w:eastAsia="仿宋_GB2312" w:hAnsi="宋体"/>
          <w:b/>
          <w:kern w:val="0"/>
          <w:sz w:val="24"/>
          <w:szCs w:val="24"/>
        </w:rPr>
      </w:pPr>
      <w:r>
        <w:rPr>
          <w:rStyle w:val="NormalCharacter"/>
          <w:rFonts w:ascii="仿宋_GB2312" w:eastAsia="仿宋_GB2312" w:hAnsi="宋体" w:hint="eastAsia"/>
          <w:b/>
          <w:kern w:val="0"/>
          <w:sz w:val="24"/>
          <w:szCs w:val="24"/>
        </w:rPr>
        <w:t>非荷塘镇户籍的适龄儿童入读公办小学条件及审核资料明细表</w:t>
      </w:r>
    </w:p>
    <w:tbl>
      <w:tblPr>
        <w:tblW w:w="949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170"/>
        <w:gridCol w:w="970"/>
        <w:gridCol w:w="5798"/>
        <w:gridCol w:w="850"/>
      </w:tblGrid>
      <w:tr w:rsidR="00F57218" w:rsidTr="000E7DD6">
        <w:trPr>
          <w:trHeight w:val="360"/>
        </w:trPr>
        <w:tc>
          <w:tcPr>
            <w:tcW w:w="284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25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类别</w:t>
            </w:r>
          </w:p>
        </w:tc>
        <w:tc>
          <w:tcPr>
            <w:tcW w:w="11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对象</w:t>
            </w: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核查证件</w:t>
            </w:r>
            <w:r>
              <w:rPr>
                <w:rStyle w:val="NormalCharacter"/>
                <w:rFonts w:ascii="仿宋_GB2312" w:eastAsia="仿宋_GB2312" w:hAnsi="宋体"/>
                <w:bCs/>
                <w:kern w:val="0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原件</w:t>
            </w:r>
            <w:r>
              <w:rPr>
                <w:rStyle w:val="NormalCharacter"/>
                <w:rFonts w:ascii="仿宋_GB2312" w:eastAsia="仿宋_GB2312" w:hAnsi="宋体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提交资料（</w:t>
            </w:r>
            <w:r>
              <w:rPr>
                <w:rStyle w:val="NormalCharacter"/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其中序号</w:t>
            </w:r>
            <w:r>
              <w:rPr>
                <w:rStyle w:val="NormalCharacter"/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  <w:t>7</w:t>
            </w:r>
            <w:r>
              <w:rPr>
                <w:rStyle w:val="NormalCharacter"/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还</w:t>
            </w:r>
            <w:r>
              <w:rPr>
                <w:rStyle w:val="NormalCharacter"/>
                <w:rFonts w:ascii="仿宋_GB2312" w:eastAsia="仿宋_GB2312" w:hAnsi="宋体" w:hint="eastAsia"/>
                <w:bCs/>
                <w:sz w:val="18"/>
                <w:szCs w:val="18"/>
              </w:rPr>
              <w:t>须</w:t>
            </w:r>
            <w:r>
              <w:rPr>
                <w:rStyle w:val="NormalCharacter"/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含</w:t>
            </w:r>
            <w:r>
              <w:rPr>
                <w:rStyle w:val="NormalCharacter"/>
                <w:rFonts w:ascii="仿宋_GB2312" w:eastAsia="仿宋_GB2312" w:hAnsi="宋体" w:hint="eastAsia"/>
                <w:bCs/>
                <w:sz w:val="18"/>
                <w:szCs w:val="18"/>
              </w:rPr>
              <w:t>《积分表》）</w:t>
            </w:r>
          </w:p>
        </w:tc>
        <w:tc>
          <w:tcPr>
            <w:tcW w:w="85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F57218" w:rsidTr="000E7DD6">
        <w:trPr>
          <w:trHeight w:val="77"/>
        </w:trPr>
        <w:tc>
          <w:tcPr>
            <w:tcW w:w="284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A类</w:t>
            </w:r>
          </w:p>
        </w:tc>
        <w:tc>
          <w:tcPr>
            <w:tcW w:w="117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在荷塘镇居住的现役军人的适龄子女</w:t>
            </w: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⑴户</w:t>
            </w: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口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簿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85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ind w:leftChars="-20" w:left="-60" w:right="-60"/>
              <w:jc w:val="left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70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⑵军人证明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部队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的</w:t>
            </w: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现役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军人证明材料或</w:t>
            </w: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现役军人证件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10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⑶出生证明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报名对象出生证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70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⑷居住证明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在招生辖区居住的证明材料（如房产证）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22"/>
        </w:trPr>
        <w:tc>
          <w:tcPr>
            <w:tcW w:w="284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在荷塘镇居住服务的高层次人才的适龄子女</w:t>
            </w: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⑴户</w:t>
            </w: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口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簿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85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90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⑵出生证明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报名对象出生证(与父母同一</w:t>
            </w:r>
            <w:proofErr w:type="gramStart"/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户</w:t>
            </w: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口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簿且父或</w:t>
            </w:r>
            <w:proofErr w:type="gramEnd"/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母为户主的，则不需要此材料)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57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⑶人才证书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18"/>
                <w:szCs w:val="18"/>
              </w:rPr>
              <w:t>江门市、蓬江区政府引进的</w:t>
            </w: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高层次人才</w:t>
            </w:r>
            <w:r>
              <w:rPr>
                <w:rStyle w:val="NormalCharacter"/>
                <w:rFonts w:ascii="仿宋_GB2312" w:eastAsia="仿宋_GB2312" w:hAnsi="宋体" w:hint="eastAsia"/>
                <w:sz w:val="18"/>
                <w:szCs w:val="18"/>
              </w:rPr>
              <w:t>的证明材料</w:t>
            </w:r>
            <w:r>
              <w:rPr>
                <w:rStyle w:val="NormalCharacter"/>
                <w:rFonts w:ascii="仿宋_GB2312" w:eastAsia="仿宋_GB2312" w:hAnsi="宋体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sz w:val="18"/>
                <w:szCs w:val="18"/>
              </w:rPr>
              <w:t>如“绿卡”）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63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⑷居住证明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在招生辖区居住的证明材料（如房产证）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194"/>
        </w:trPr>
        <w:tc>
          <w:tcPr>
            <w:tcW w:w="284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在蓬江区居住和服务的在职消防救援人员的适龄子女</w:t>
            </w:r>
          </w:p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⑴户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口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簿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85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440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18"/>
                <w:szCs w:val="18"/>
              </w:rPr>
              <w:t xml:space="preserve">⑵在职消 </w:t>
            </w:r>
            <w:proofErr w:type="gramStart"/>
            <w:r>
              <w:rPr>
                <w:rStyle w:val="NormalCharacter"/>
                <w:rFonts w:ascii="仿宋_GB2312" w:eastAsia="仿宋_GB2312" w:hAnsi="宋体" w:hint="eastAsia"/>
                <w:sz w:val="18"/>
                <w:szCs w:val="18"/>
              </w:rPr>
              <w:t>防人员</w:t>
            </w:r>
            <w:proofErr w:type="gramEnd"/>
            <w:r>
              <w:rPr>
                <w:rStyle w:val="NormalCharacter"/>
                <w:rFonts w:ascii="仿宋_GB2312" w:eastAsia="仿宋_GB2312" w:hAnsi="宋体" w:hint="eastAsia"/>
                <w:sz w:val="18"/>
                <w:szCs w:val="18"/>
              </w:rPr>
              <w:t xml:space="preserve">证明 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18"/>
                <w:szCs w:val="18"/>
              </w:rPr>
              <w:t xml:space="preserve">国家综合性消防救援队伍干部证、消防员证和应急部门相关证明 </w:t>
            </w:r>
          </w:p>
        </w:tc>
        <w:tc>
          <w:tcPr>
            <w:tcW w:w="85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71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18"/>
                <w:szCs w:val="18"/>
              </w:rPr>
              <w:t>⑶出生证明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18"/>
                <w:szCs w:val="18"/>
              </w:rPr>
              <w:t xml:space="preserve">报名对象出生证 </w:t>
            </w:r>
          </w:p>
        </w:tc>
        <w:tc>
          <w:tcPr>
            <w:tcW w:w="85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44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18"/>
                <w:szCs w:val="18"/>
              </w:rPr>
              <w:t>⑷居住证明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18"/>
                <w:szCs w:val="18"/>
              </w:rPr>
              <w:t xml:space="preserve">在招生辖区居住的证明材料（如房产证） </w:t>
            </w:r>
          </w:p>
        </w:tc>
        <w:tc>
          <w:tcPr>
            <w:tcW w:w="85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484"/>
        </w:trPr>
        <w:tc>
          <w:tcPr>
            <w:tcW w:w="284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父</w:t>
            </w:r>
            <w:r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母</w:t>
            </w:r>
            <w:r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户籍在荷塘镇的适龄儿童</w:t>
            </w:r>
          </w:p>
        </w:tc>
        <w:tc>
          <w:tcPr>
            <w:tcW w:w="970" w:type="dxa"/>
            <w:vAlign w:val="center"/>
          </w:tcPr>
          <w:p w:rsidR="00F57218" w:rsidRPr="00D53A8F" w:rsidRDefault="00F57218" w:rsidP="00D53A8F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firstLineChars="0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53A8F"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口</w:t>
            </w:r>
            <w:r w:rsidRPr="00D53A8F"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簿</w:t>
            </w:r>
          </w:p>
        </w:tc>
        <w:tc>
          <w:tcPr>
            <w:tcW w:w="5798" w:type="dxa"/>
            <w:vAlign w:val="center"/>
          </w:tcPr>
          <w:p w:rsidR="00F57218" w:rsidRPr="00D53A8F" w:rsidRDefault="00F57218" w:rsidP="00D53A8F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firstLineChars="0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53A8F"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名对象户</w:t>
            </w:r>
            <w:r w:rsidRPr="00D53A8F"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口</w:t>
            </w:r>
            <w:r w:rsidRPr="00D53A8F"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簿首页、户主页、报名对象页(境外报名对象则提供身份证或回乡证或护照等)；②父母户</w:t>
            </w:r>
            <w:r w:rsidRPr="00D53A8F"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口</w:t>
            </w:r>
            <w:r w:rsidR="00D53A8F" w:rsidRPr="00D53A8F"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簿</w:t>
            </w:r>
            <w:r w:rsidRPr="00D53A8F"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首页、户主页、父母页</w:t>
            </w:r>
          </w:p>
        </w:tc>
        <w:tc>
          <w:tcPr>
            <w:tcW w:w="85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31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⑵出生证明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报名对象出生证</w:t>
            </w:r>
            <w:bookmarkStart w:id="0" w:name="_GoBack"/>
            <w:bookmarkEnd w:id="0"/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91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⑶居住证明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在招生辖区居住的证明材料（如房产证、租赁合同）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90"/>
        </w:trPr>
        <w:tc>
          <w:tcPr>
            <w:tcW w:w="284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父</w:t>
            </w:r>
            <w:r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母</w:t>
            </w:r>
            <w:r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在荷塘镇购房的适龄儿童</w:t>
            </w: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⑴户</w:t>
            </w: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口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簿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85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父</w:t>
            </w:r>
            <w:r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母）在荷塘镇购买住宅且全权拥有</w:t>
            </w:r>
          </w:p>
        </w:tc>
      </w:tr>
      <w:tr w:rsidR="00F57218" w:rsidTr="000E7DD6">
        <w:trPr>
          <w:trHeight w:val="260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⑵出生证明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报名对象出生证(与父母同一</w:t>
            </w:r>
            <w:proofErr w:type="gramStart"/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户</w:t>
            </w: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口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簿且父或</w:t>
            </w:r>
            <w:proofErr w:type="gramEnd"/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母为户主的，则不需要此材料)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90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⑶购房资料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房产证（不包括商铺、车房、杂物间、商业公寓等）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69"/>
        </w:trPr>
        <w:tc>
          <w:tcPr>
            <w:tcW w:w="284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在荷塘镇居住的外国籍、港澳台籍的适龄儿童</w:t>
            </w: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⑴身份资料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报名对象身份证明材料</w:t>
            </w:r>
            <w:r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如身份证、回乡证、护照等</w:t>
            </w:r>
            <w:r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适龄儿童及父母同为境外人士</w:t>
            </w:r>
          </w:p>
        </w:tc>
      </w:tr>
      <w:tr w:rsidR="00F57218" w:rsidTr="000E7DD6">
        <w:trPr>
          <w:trHeight w:val="480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⑵监护人资料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①境外人士：报名对象父(母)委托荷塘镇户籍成年人员监护的公证书（须经过公证部门公证的）；②监护人户口簿；③监护人房产证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64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center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②香港、澳门、台湾居民：提供其父母资料和在荷塘镇居住的居住证。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75"/>
        </w:trPr>
        <w:tc>
          <w:tcPr>
            <w:tcW w:w="284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B类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18"/>
                <w:szCs w:val="18"/>
              </w:rPr>
              <w:t xml:space="preserve">︵ 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根据学位情况按积分录取 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18"/>
                <w:szCs w:val="18"/>
              </w:rPr>
              <w:t>︶</w:t>
            </w:r>
          </w:p>
        </w:tc>
        <w:tc>
          <w:tcPr>
            <w:tcW w:w="117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江门市外户籍的适龄儿童父</w:t>
            </w:r>
            <w:r>
              <w:rPr>
                <w:rStyle w:val="NormalCharacter"/>
                <w:rFonts w:ascii="仿宋_GB2312" w:eastAsia="仿宋_GB2312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母</w:t>
            </w:r>
            <w:r>
              <w:rPr>
                <w:rStyle w:val="NormalCharacter"/>
                <w:rFonts w:ascii="仿宋_GB2312" w:eastAsia="仿宋_GB2312"/>
                <w:sz w:val="18"/>
                <w:szCs w:val="18"/>
              </w:rPr>
              <w:t>)</w:t>
            </w: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在荷塘镇居住一年以上</w:t>
            </w:r>
            <w:r>
              <w:rPr>
                <w:rStyle w:val="NormalCharacter"/>
                <w:rFonts w:ascii="仿宋_GB2312" w:eastAsia="仿宋_GB2312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含一年</w:t>
            </w:r>
            <w:r>
              <w:rPr>
                <w:rStyle w:val="NormalCharacter"/>
                <w:rFonts w:ascii="仿宋_GB2312" w:eastAsia="仿宋_GB2312"/>
                <w:sz w:val="18"/>
                <w:szCs w:val="18"/>
              </w:rPr>
              <w:t>)</w:t>
            </w: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的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异地务工</w:t>
            </w:r>
            <w:r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经商</w:t>
            </w:r>
            <w:r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人员的随迁适龄子女</w:t>
            </w: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⑴户口簿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850" w:type="dxa"/>
            <w:vMerge w:val="restart"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46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⑵出生证明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报名对象出生证(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与父母同一</w:t>
            </w:r>
            <w:proofErr w:type="gramStart"/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户</w:t>
            </w:r>
            <w:r>
              <w:rPr>
                <w:rStyle w:val="NormalCharacter"/>
                <w:rFonts w:ascii="仿宋_GB2312" w:eastAsia="仿宋_GB2312" w:hint="eastAsia"/>
                <w:sz w:val="18"/>
                <w:szCs w:val="18"/>
              </w:rPr>
              <w:t>口</w:t>
            </w:r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簿且父或</w:t>
            </w:r>
            <w:proofErr w:type="gramEnd"/>
            <w:r>
              <w:rPr>
                <w:rStyle w:val="NormalCharacter"/>
                <w:rFonts w:ascii="仿宋_GB2312" w:eastAsia="仿宋_GB2312" w:hAnsi="宋体" w:hint="eastAsia"/>
                <w:kern w:val="0"/>
                <w:sz w:val="18"/>
                <w:szCs w:val="18"/>
              </w:rPr>
              <w:t>母为户主的，则不需要此材料)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405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⑶居住证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报名对象父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母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)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持有在荷塘镇居住一年或以上的有效居住证（持有至少在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20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21年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9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日前由江门市公安局蓬江分局签发且至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20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22年5月31日仍有效的居住证），以公安部门审核为准。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450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⑷社保缴费清单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父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母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)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到申请时为止在蓬江区依时缴纳社会保险费一年（至少从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2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021年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9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日开始计算）或以上缴费记录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232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MS Gothic" w:hint="eastAsia"/>
                <w:color w:val="000000"/>
                <w:sz w:val="18"/>
                <w:szCs w:val="18"/>
              </w:rPr>
              <w:t>江门市下属县市户籍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适龄儿童的父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母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)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在荷塘镇居住一年以上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含一年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)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的异地务工人员的随迁适龄子女</w:t>
            </w: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⑴户口簿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①首页；②报名对象页；③父母页</w:t>
            </w:r>
          </w:p>
        </w:tc>
        <w:tc>
          <w:tcPr>
            <w:tcW w:w="850" w:type="dxa"/>
            <w:vMerge w:val="restart"/>
            <w:vAlign w:val="center"/>
          </w:tcPr>
          <w:p w:rsidR="00F57218" w:rsidRPr="00865FB9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865FB9">
              <w:rPr>
                <w:rFonts w:ascii="仿宋_GB2312" w:eastAsia="仿宋_GB2312" w:hAnsi="仿宋" w:cs="仿宋" w:hint="eastAsia"/>
                <w:sz w:val="18"/>
                <w:szCs w:val="18"/>
              </w:rPr>
              <w:t>2022年起，江门市下属县市户籍居民在蓬江区居住证明只凭《房屋租赁登记备案证明》</w:t>
            </w:r>
            <w:r w:rsidRPr="00865FB9">
              <w:rPr>
                <w:rFonts w:ascii="仿宋_GB2312" w:eastAsia="仿宋_GB2312" w:hAnsi="仿宋" w:cs="仿宋" w:hint="eastAsia"/>
                <w:kern w:val="0"/>
                <w:sz w:val="18"/>
                <w:szCs w:val="18"/>
                <w:lang w:val="zh-CN"/>
              </w:rPr>
              <w:t>或房产证</w:t>
            </w:r>
            <w:r w:rsidRPr="00865FB9">
              <w:rPr>
                <w:rFonts w:ascii="仿宋_GB2312" w:eastAsia="仿宋_GB2312" w:hAnsi="仿宋" w:cs="仿宋" w:hint="eastAsia"/>
                <w:sz w:val="18"/>
                <w:szCs w:val="18"/>
              </w:rPr>
              <w:t>。</w:t>
            </w:r>
          </w:p>
        </w:tc>
      </w:tr>
      <w:tr w:rsidR="00F57218" w:rsidTr="000E7DD6">
        <w:trPr>
          <w:trHeight w:val="252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⑵出生证明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报名对象出生证(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与父母同一</w:t>
            </w:r>
            <w:proofErr w:type="gramStart"/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户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口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簿且父或</w:t>
            </w:r>
            <w:proofErr w:type="gramEnd"/>
            <w:r>
              <w:rPr>
                <w:rStyle w:val="NormalCharacter"/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母为户主的，则不需要此材料)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390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pacing w:line="240" w:lineRule="exac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⑶社保缴费清单</w:t>
            </w:r>
          </w:p>
        </w:tc>
        <w:tc>
          <w:tcPr>
            <w:tcW w:w="5798" w:type="dxa"/>
            <w:vAlign w:val="center"/>
          </w:tcPr>
          <w:p w:rsidR="00F57218" w:rsidRDefault="00F57218" w:rsidP="000E7DD6">
            <w:pPr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父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(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母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)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到申请时为止在蓬江区连续依时缴纳社会保险费一年（至少从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20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21年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9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月</w:t>
            </w:r>
            <w:r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日开始计算）或以上缴费记录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57218" w:rsidTr="000E7DD6">
        <w:trPr>
          <w:trHeight w:val="1518"/>
        </w:trPr>
        <w:tc>
          <w:tcPr>
            <w:tcW w:w="284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57218" w:rsidRDefault="00F57218" w:rsidP="000E7DD6">
            <w:pPr>
              <w:spacing w:line="240" w:lineRule="exact"/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⑷居住证明</w:t>
            </w:r>
          </w:p>
        </w:tc>
        <w:tc>
          <w:tcPr>
            <w:tcW w:w="5798" w:type="dxa"/>
            <w:vAlign w:val="center"/>
          </w:tcPr>
          <w:p w:rsidR="00F57218" w:rsidRPr="00865FB9" w:rsidRDefault="00F57218" w:rsidP="000E7DD6">
            <w:pPr>
              <w:spacing w:line="240" w:lineRule="exact"/>
              <w:rPr>
                <w:rStyle w:val="NormalCharacter"/>
                <w:rFonts w:ascii="仿宋_GB2312" w:eastAsia="仿宋_GB2312"/>
                <w:color w:val="000000"/>
                <w:sz w:val="18"/>
                <w:szCs w:val="18"/>
              </w:rPr>
            </w:pPr>
            <w:r w:rsidRPr="00865FB9">
              <w:rPr>
                <w:rStyle w:val="NormalCharacter"/>
                <w:rFonts w:ascii="仿宋_GB2312" w:eastAsia="仿宋_GB2312" w:hint="eastAsia"/>
                <w:color w:val="000000"/>
                <w:sz w:val="18"/>
                <w:szCs w:val="18"/>
              </w:rPr>
              <w:t>户籍在江门市下属各市(台山、开平、鹤山、恩平)：报名对象父(母)须持有江门市房屋租赁服务中心备案的蓬江区房产的《房屋租赁登记备案证明》，租赁期限须早于2021年9月1日，且到2022年5月31日依然生效。或者父(母)在荷塘镇购买住宅(不含铺位、车库、商业公寓)，产权为父(母)且已获得住宅房产权证明。</w:t>
            </w:r>
          </w:p>
        </w:tc>
        <w:tc>
          <w:tcPr>
            <w:tcW w:w="850" w:type="dxa"/>
            <w:vMerge/>
            <w:vAlign w:val="center"/>
          </w:tcPr>
          <w:p w:rsidR="00F57218" w:rsidRDefault="00F57218" w:rsidP="000E7DD6">
            <w:pPr>
              <w:snapToGrid w:val="0"/>
              <w:spacing w:line="240" w:lineRule="exac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57218" w:rsidRDefault="00F57218" w:rsidP="00F57218">
      <w:pPr>
        <w:spacing w:line="240" w:lineRule="exact"/>
        <w:ind w:firstLineChars="200" w:firstLine="420"/>
        <w:jc w:val="left"/>
        <w:rPr>
          <w:rStyle w:val="NormalCharacter"/>
          <w:rFonts w:ascii="仿宋" w:eastAsia="仿宋" w:hAnsi="仿宋"/>
          <w:color w:val="000000"/>
          <w:kern w:val="0"/>
          <w:sz w:val="21"/>
          <w:szCs w:val="21"/>
        </w:rPr>
      </w:pPr>
    </w:p>
    <w:p w:rsidR="00F57218" w:rsidRPr="00865FB9" w:rsidRDefault="00F57218" w:rsidP="00865FB9">
      <w:pPr>
        <w:spacing w:line="240" w:lineRule="exact"/>
        <w:ind w:firstLineChars="200" w:firstLine="420"/>
        <w:jc w:val="left"/>
        <w:rPr>
          <w:rStyle w:val="NormalCharacter"/>
          <w:rFonts w:ascii="仿宋_GB2312" w:eastAsia="仿宋_GB2312" w:hAnsi="仿宋"/>
          <w:color w:val="000000"/>
          <w:kern w:val="0"/>
          <w:sz w:val="21"/>
          <w:szCs w:val="21"/>
        </w:rPr>
      </w:pPr>
      <w:r w:rsidRPr="00865FB9">
        <w:rPr>
          <w:rStyle w:val="NormalCharacter"/>
          <w:rFonts w:ascii="仿宋_GB2312" w:eastAsia="仿宋_GB2312" w:hAnsi="仿宋" w:hint="eastAsia"/>
          <w:color w:val="000000"/>
          <w:kern w:val="0"/>
          <w:sz w:val="21"/>
          <w:szCs w:val="21"/>
        </w:rPr>
        <w:t>说明：</w:t>
      </w:r>
    </w:p>
    <w:p w:rsidR="00F57218" w:rsidRPr="00865FB9" w:rsidRDefault="00F57218" w:rsidP="00865FB9">
      <w:pPr>
        <w:spacing w:line="240" w:lineRule="exact"/>
        <w:ind w:firstLineChars="200" w:firstLine="420"/>
        <w:jc w:val="left"/>
        <w:rPr>
          <w:rStyle w:val="NormalCharacter"/>
          <w:rFonts w:ascii="仿宋_GB2312" w:eastAsia="仿宋_GB2312" w:hAnsi="仿宋"/>
          <w:color w:val="000000"/>
          <w:kern w:val="0"/>
          <w:sz w:val="21"/>
          <w:szCs w:val="21"/>
        </w:rPr>
      </w:pPr>
      <w:r w:rsidRPr="00865FB9">
        <w:rPr>
          <w:rStyle w:val="NormalCharacter"/>
          <w:rFonts w:ascii="仿宋_GB2312" w:eastAsia="仿宋_GB2312" w:hAnsi="仿宋" w:hint="eastAsia"/>
          <w:color w:val="000000"/>
          <w:kern w:val="0"/>
          <w:sz w:val="21"/>
          <w:szCs w:val="21"/>
        </w:rPr>
        <w:t>1.不接受2014年8月31日</w:t>
      </w:r>
      <w:proofErr w:type="gramStart"/>
      <w:r w:rsidRPr="00865FB9">
        <w:rPr>
          <w:rStyle w:val="NormalCharacter"/>
          <w:rFonts w:ascii="仿宋_GB2312" w:eastAsia="仿宋_GB2312" w:hAnsi="仿宋" w:hint="eastAsia"/>
          <w:color w:val="000000"/>
          <w:kern w:val="0"/>
          <w:sz w:val="21"/>
          <w:szCs w:val="21"/>
        </w:rPr>
        <w:t>及之前</w:t>
      </w:r>
      <w:proofErr w:type="gramEnd"/>
      <w:r w:rsidRPr="00865FB9">
        <w:rPr>
          <w:rStyle w:val="NormalCharacter"/>
          <w:rFonts w:ascii="仿宋_GB2312" w:eastAsia="仿宋_GB2312" w:hAnsi="仿宋" w:hint="eastAsia"/>
          <w:color w:val="000000"/>
          <w:kern w:val="0"/>
          <w:sz w:val="21"/>
          <w:szCs w:val="21"/>
        </w:rPr>
        <w:t>出生的儿童报名。</w:t>
      </w:r>
    </w:p>
    <w:p w:rsidR="00F57218" w:rsidRPr="00865FB9" w:rsidRDefault="00F57218" w:rsidP="00865FB9">
      <w:pPr>
        <w:spacing w:line="240" w:lineRule="exact"/>
        <w:ind w:firstLineChars="200" w:firstLine="420"/>
        <w:jc w:val="left"/>
        <w:rPr>
          <w:rStyle w:val="NormalCharacter"/>
          <w:rFonts w:ascii="仿宋_GB2312" w:eastAsia="仿宋_GB2312" w:hAnsi="仿宋"/>
          <w:kern w:val="0"/>
          <w:sz w:val="21"/>
          <w:szCs w:val="21"/>
        </w:rPr>
      </w:pPr>
      <w:r w:rsidRPr="00865FB9">
        <w:rPr>
          <w:rStyle w:val="NormalCharacter"/>
          <w:rFonts w:ascii="仿宋_GB2312" w:eastAsia="仿宋_GB2312" w:hAnsi="仿宋" w:hint="eastAsia"/>
          <w:color w:val="000000"/>
          <w:kern w:val="0"/>
          <w:sz w:val="21"/>
          <w:szCs w:val="21"/>
        </w:rPr>
        <w:t>2.适龄儿童与父(母)户籍不在同一户</w:t>
      </w:r>
      <w:r w:rsidRPr="00865FB9">
        <w:rPr>
          <w:rStyle w:val="NormalCharacter"/>
          <w:rFonts w:ascii="仿宋_GB2312" w:eastAsia="仿宋_GB2312" w:hAnsi="仿宋" w:hint="eastAsia"/>
          <w:color w:val="000000"/>
          <w:sz w:val="21"/>
          <w:szCs w:val="21"/>
        </w:rPr>
        <w:t>口</w:t>
      </w:r>
      <w:r w:rsidRPr="00865FB9">
        <w:rPr>
          <w:rStyle w:val="NormalCharacter"/>
          <w:rFonts w:ascii="仿宋_GB2312" w:eastAsia="仿宋_GB2312" w:hAnsi="仿宋" w:hint="eastAsia"/>
          <w:color w:val="000000"/>
          <w:kern w:val="0"/>
          <w:sz w:val="21"/>
          <w:szCs w:val="21"/>
        </w:rPr>
        <w:t>簿需提供双方户</w:t>
      </w:r>
      <w:r w:rsidRPr="00865FB9">
        <w:rPr>
          <w:rStyle w:val="NormalCharacter"/>
          <w:rFonts w:ascii="仿宋_GB2312" w:eastAsia="仿宋_GB2312" w:hAnsi="仿宋" w:hint="eastAsia"/>
          <w:color w:val="000000"/>
          <w:sz w:val="21"/>
          <w:szCs w:val="21"/>
        </w:rPr>
        <w:t>口</w:t>
      </w:r>
      <w:r w:rsidRPr="00865FB9">
        <w:rPr>
          <w:rStyle w:val="NormalCharacter"/>
          <w:rFonts w:ascii="仿宋_GB2312" w:eastAsia="仿宋_GB2312" w:hAnsi="仿宋" w:hint="eastAsia"/>
          <w:color w:val="000000"/>
          <w:kern w:val="0"/>
          <w:sz w:val="21"/>
          <w:szCs w:val="21"/>
        </w:rPr>
        <w:t>簿和出生证。</w:t>
      </w:r>
    </w:p>
    <w:p w:rsidR="00F57218" w:rsidRPr="00865FB9" w:rsidRDefault="00F57218" w:rsidP="00865FB9">
      <w:pPr>
        <w:spacing w:line="240" w:lineRule="exact"/>
        <w:ind w:leftChars="140" w:left="780" w:hangingChars="150" w:hanging="360"/>
        <w:rPr>
          <w:rStyle w:val="NormalCharacter"/>
          <w:rFonts w:ascii="仿宋_GB2312" w:eastAsia="仿宋_GB2312" w:hAnsi="仿宋"/>
          <w:spacing w:val="15"/>
          <w:sz w:val="21"/>
          <w:szCs w:val="21"/>
        </w:rPr>
      </w:pPr>
      <w:r w:rsidRPr="00865FB9">
        <w:rPr>
          <w:rStyle w:val="NormalCharacter"/>
          <w:rFonts w:ascii="仿宋_GB2312" w:eastAsia="仿宋_GB2312" w:hAnsi="仿宋" w:hint="eastAsia"/>
          <w:spacing w:val="15"/>
          <w:sz w:val="21"/>
          <w:szCs w:val="21"/>
        </w:rPr>
        <w:t>3.外国籍、港澳台籍的适龄儿童父母是本镇户籍或在本镇购房，则可按序号4、5的条件</w:t>
      </w:r>
    </w:p>
    <w:p w:rsidR="00F57218" w:rsidRPr="00865FB9" w:rsidRDefault="00F57218" w:rsidP="00F57218">
      <w:pPr>
        <w:spacing w:line="240" w:lineRule="exact"/>
        <w:rPr>
          <w:rStyle w:val="NormalCharacter"/>
          <w:rFonts w:ascii="仿宋_GB2312" w:eastAsia="仿宋_GB2312" w:hAnsi="仿宋"/>
          <w:spacing w:val="15"/>
          <w:sz w:val="21"/>
          <w:szCs w:val="21"/>
        </w:rPr>
      </w:pPr>
      <w:r w:rsidRPr="00865FB9">
        <w:rPr>
          <w:rStyle w:val="NormalCharacter"/>
          <w:rFonts w:ascii="仿宋_GB2312" w:eastAsia="仿宋_GB2312" w:hAnsi="仿宋" w:hint="eastAsia"/>
          <w:spacing w:val="15"/>
          <w:sz w:val="21"/>
          <w:szCs w:val="21"/>
        </w:rPr>
        <w:t>办理报名手续。</w:t>
      </w:r>
    </w:p>
    <w:p w:rsidR="00F57218" w:rsidRPr="00865FB9" w:rsidRDefault="00F57218" w:rsidP="00865FB9">
      <w:pPr>
        <w:spacing w:line="240" w:lineRule="exact"/>
        <w:ind w:firstLineChars="200" w:firstLine="480"/>
        <w:rPr>
          <w:rStyle w:val="NormalCharacter"/>
          <w:rFonts w:ascii="仿宋_GB2312" w:eastAsia="仿宋_GB2312" w:hAnsi="仿宋"/>
          <w:spacing w:val="15"/>
          <w:sz w:val="21"/>
          <w:szCs w:val="21"/>
        </w:rPr>
      </w:pPr>
      <w:r w:rsidRPr="00865FB9">
        <w:rPr>
          <w:rStyle w:val="NormalCharacter"/>
          <w:rFonts w:ascii="仿宋_GB2312" w:eastAsia="仿宋_GB2312" w:hAnsi="仿宋" w:hint="eastAsia"/>
          <w:spacing w:val="15"/>
          <w:sz w:val="21"/>
          <w:szCs w:val="21"/>
        </w:rPr>
        <w:t>4.报名时必须提交齐全的报名资料[在本镇幼儿园就读的适龄儿童的报名资料，由幼儿</w:t>
      </w:r>
    </w:p>
    <w:p w:rsidR="00F57218" w:rsidRPr="00865FB9" w:rsidRDefault="00F57218" w:rsidP="00F57218">
      <w:pPr>
        <w:spacing w:line="240" w:lineRule="exact"/>
        <w:ind w:leftChars="-10" w:left="-30"/>
        <w:jc w:val="left"/>
        <w:rPr>
          <w:rStyle w:val="NormalCharacter"/>
          <w:rFonts w:ascii="仿宋_GB2312" w:eastAsia="仿宋_GB2312" w:hAnsi="仿宋"/>
          <w:spacing w:val="15"/>
          <w:sz w:val="21"/>
          <w:szCs w:val="21"/>
        </w:rPr>
      </w:pPr>
      <w:r w:rsidRPr="00865FB9">
        <w:rPr>
          <w:rStyle w:val="NormalCharacter"/>
          <w:rFonts w:ascii="仿宋_GB2312" w:eastAsia="仿宋_GB2312" w:hAnsi="仿宋" w:hint="eastAsia"/>
          <w:spacing w:val="15"/>
          <w:sz w:val="21"/>
          <w:szCs w:val="21"/>
        </w:rPr>
        <w:t>园收集；其他的适龄儿童的报名资料，请在报名时间内（2022年4</w:t>
      </w:r>
      <w:r w:rsidRPr="00865FB9">
        <w:rPr>
          <w:rStyle w:val="NormalCharacter"/>
          <w:rFonts w:ascii="仿宋_GB2312" w:eastAsia="仿宋_GB2312" w:hAnsi="仿宋" w:hint="eastAsia"/>
          <w:color w:val="000000" w:themeColor="text1"/>
          <w:spacing w:val="15"/>
          <w:sz w:val="21"/>
          <w:szCs w:val="21"/>
        </w:rPr>
        <w:t>月18日至4月29日</w:t>
      </w:r>
      <w:r w:rsidRPr="00865FB9">
        <w:rPr>
          <w:rStyle w:val="NormalCharacter"/>
          <w:rFonts w:ascii="仿宋_GB2312" w:eastAsia="仿宋_GB2312" w:hAnsi="仿宋" w:hint="eastAsia"/>
          <w:spacing w:val="15"/>
          <w:sz w:val="21"/>
          <w:szCs w:val="21"/>
        </w:rPr>
        <w:t>的工作日）到荷塘</w:t>
      </w:r>
      <w:proofErr w:type="gramStart"/>
      <w:r w:rsidRPr="00865FB9">
        <w:rPr>
          <w:rStyle w:val="NormalCharacter"/>
          <w:rFonts w:ascii="仿宋_GB2312" w:eastAsia="仿宋_GB2312" w:hAnsi="仿宋" w:hint="eastAsia"/>
          <w:spacing w:val="15"/>
          <w:sz w:val="21"/>
          <w:szCs w:val="21"/>
        </w:rPr>
        <w:t>创强办</w:t>
      </w:r>
      <w:proofErr w:type="gramEnd"/>
      <w:r w:rsidRPr="00865FB9">
        <w:rPr>
          <w:rStyle w:val="NormalCharacter"/>
          <w:rFonts w:ascii="仿宋_GB2312" w:eastAsia="仿宋_GB2312" w:hAnsi="仿宋" w:hint="eastAsia"/>
          <w:spacing w:val="15"/>
          <w:sz w:val="21"/>
          <w:szCs w:val="21"/>
        </w:rPr>
        <w:t>现场提交，（地址：</w:t>
      </w:r>
      <w:r w:rsidRPr="00865FB9">
        <w:rPr>
          <w:rStyle w:val="NormalCharacter"/>
          <w:rFonts w:ascii="仿宋_GB2312" w:eastAsia="仿宋_GB2312" w:hAnsi="仿宋" w:hint="eastAsia"/>
          <w:sz w:val="21"/>
          <w:szCs w:val="21"/>
        </w:rPr>
        <w:t>江门市蓬江区荷塘镇园丁街教师楼1-116号，咨询</w:t>
      </w:r>
      <w:r w:rsidRPr="00865FB9">
        <w:rPr>
          <w:rStyle w:val="NormalCharacter"/>
          <w:rFonts w:ascii="仿宋_GB2312" w:eastAsia="仿宋_GB2312" w:hAnsi="仿宋" w:hint="eastAsia"/>
          <w:spacing w:val="15"/>
          <w:sz w:val="21"/>
          <w:szCs w:val="21"/>
        </w:rPr>
        <w:t>电话：0750—3738151</w:t>
      </w:r>
      <w:r w:rsidR="00865FB9">
        <w:rPr>
          <w:rStyle w:val="NormalCharacter"/>
          <w:rFonts w:ascii="仿宋_GB2312" w:eastAsia="仿宋_GB2312" w:hAnsi="仿宋"/>
          <w:spacing w:val="15"/>
          <w:sz w:val="21"/>
          <w:szCs w:val="21"/>
        </w:rPr>
        <w:t>）</w:t>
      </w:r>
      <w:r w:rsidRPr="00865FB9">
        <w:rPr>
          <w:rStyle w:val="NormalCharacter"/>
          <w:rFonts w:ascii="仿宋_GB2312" w:eastAsia="仿宋_GB2312" w:hAnsi="仿宋" w:hint="eastAsia"/>
          <w:spacing w:val="15"/>
          <w:sz w:val="21"/>
          <w:szCs w:val="21"/>
        </w:rPr>
        <w:t>，报名</w:t>
      </w:r>
      <w:proofErr w:type="gramStart"/>
      <w:r w:rsidRPr="00865FB9">
        <w:rPr>
          <w:rStyle w:val="NormalCharacter"/>
          <w:rFonts w:ascii="仿宋_GB2312" w:eastAsia="仿宋_GB2312" w:hAnsi="仿宋" w:hint="eastAsia"/>
          <w:spacing w:val="15"/>
          <w:sz w:val="21"/>
          <w:szCs w:val="21"/>
        </w:rPr>
        <w:t>时资料</w:t>
      </w:r>
      <w:proofErr w:type="gramEnd"/>
      <w:r w:rsidRPr="00865FB9">
        <w:rPr>
          <w:rStyle w:val="NormalCharacter"/>
          <w:rFonts w:ascii="仿宋_GB2312" w:eastAsia="仿宋_GB2312" w:hAnsi="仿宋" w:hint="eastAsia"/>
          <w:spacing w:val="15"/>
          <w:sz w:val="21"/>
          <w:szCs w:val="21"/>
        </w:rPr>
        <w:t>不全的不接受报名。</w:t>
      </w:r>
    </w:p>
    <w:p w:rsidR="00F57218" w:rsidRPr="00865FB9" w:rsidRDefault="00F57218" w:rsidP="00865FB9">
      <w:pPr>
        <w:spacing w:line="320" w:lineRule="exact"/>
        <w:ind w:leftChars="140" w:left="735" w:hangingChars="150" w:hanging="315"/>
        <w:rPr>
          <w:rStyle w:val="NormalCharacter"/>
          <w:rFonts w:ascii="仿宋_GB2312" w:eastAsia="仿宋_GB2312"/>
          <w:sz w:val="21"/>
          <w:szCs w:val="21"/>
        </w:rPr>
      </w:pPr>
      <w:r w:rsidRPr="00865FB9">
        <w:rPr>
          <w:rStyle w:val="NormalCharacter"/>
          <w:rFonts w:ascii="仿宋_GB2312" w:eastAsia="仿宋_GB2312" w:hint="eastAsia"/>
          <w:sz w:val="21"/>
          <w:szCs w:val="21"/>
        </w:rPr>
        <w:t>5.2</w:t>
      </w:r>
      <w:r w:rsidRPr="00865FB9">
        <w:rPr>
          <w:rStyle w:val="NormalCharacter"/>
          <w:rFonts w:ascii="仿宋_GB2312" w:eastAsia="仿宋_GB2312" w:hint="eastAsia"/>
          <w:color w:val="000000"/>
          <w:sz w:val="21"/>
          <w:szCs w:val="21"/>
        </w:rPr>
        <w:t>021年10月</w:t>
      </w:r>
      <w:r w:rsidRPr="00865FB9">
        <w:rPr>
          <w:rStyle w:val="NormalCharacter"/>
          <w:rFonts w:ascii="仿宋_GB2312" w:eastAsia="仿宋_GB2312" w:hint="eastAsia"/>
          <w:sz w:val="21"/>
          <w:szCs w:val="21"/>
        </w:rPr>
        <w:t>份以后通过补缴社会保险费方式缴纳社会保险费的，将视为不符合条件。</w:t>
      </w:r>
    </w:p>
    <w:p w:rsidR="00D57950" w:rsidRPr="00865FB9" w:rsidRDefault="00F57218" w:rsidP="00865FB9">
      <w:pPr>
        <w:spacing w:line="320" w:lineRule="exact"/>
        <w:ind w:firstLineChars="200" w:firstLine="420"/>
        <w:rPr>
          <w:rStyle w:val="NormalCharacter"/>
          <w:rFonts w:ascii="仿宋_GB2312" w:eastAsia="仿宋_GB2312" w:hAnsi="MS Gothic"/>
          <w:sz w:val="21"/>
          <w:szCs w:val="21"/>
        </w:rPr>
      </w:pPr>
      <w:r w:rsidRPr="00865FB9">
        <w:rPr>
          <w:rFonts w:ascii="仿宋_GB2312" w:eastAsia="仿宋_GB2312" w:hint="eastAsia"/>
          <w:sz w:val="21"/>
          <w:szCs w:val="21"/>
        </w:rPr>
        <w:t>6.家长</w:t>
      </w:r>
      <w:r w:rsidRPr="00865FB9">
        <w:rPr>
          <w:rFonts w:ascii="仿宋_GB2312" w:eastAsia="仿宋_GB2312" w:hAnsi="MS Gothic" w:hint="eastAsia"/>
          <w:sz w:val="21"/>
          <w:szCs w:val="21"/>
        </w:rPr>
        <w:t>所提供的居住证和社保缴费清单须为父</w:t>
      </w:r>
      <w:proofErr w:type="gramStart"/>
      <w:r w:rsidRPr="00865FB9">
        <w:rPr>
          <w:rFonts w:ascii="仿宋_GB2312" w:eastAsia="仿宋_GB2312" w:hAnsi="MS Gothic" w:hint="eastAsia"/>
          <w:sz w:val="21"/>
          <w:szCs w:val="21"/>
        </w:rPr>
        <w:t>或母同一方</w:t>
      </w:r>
      <w:proofErr w:type="gramEnd"/>
      <w:r w:rsidRPr="00865FB9">
        <w:rPr>
          <w:rFonts w:ascii="仿宋_GB2312" w:eastAsia="仿宋_GB2312" w:hAnsi="MS Gothic" w:hint="eastAsia"/>
          <w:sz w:val="21"/>
          <w:szCs w:val="21"/>
        </w:rPr>
        <w:t>同时持有。</w:t>
      </w:r>
    </w:p>
    <w:sectPr w:rsidR="00D57950" w:rsidRPr="00865FB9">
      <w:pgSz w:w="11906" w:h="16838"/>
      <w:pgMar w:top="567" w:right="1077" w:bottom="567" w:left="1077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E7" w:rsidRDefault="00317DE7" w:rsidP="003728C1">
      <w:r>
        <w:separator/>
      </w:r>
    </w:p>
  </w:endnote>
  <w:endnote w:type="continuationSeparator" w:id="0">
    <w:p w:rsidR="00317DE7" w:rsidRDefault="00317DE7" w:rsidP="0037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E7" w:rsidRDefault="00317DE7" w:rsidP="003728C1">
      <w:r>
        <w:separator/>
      </w:r>
    </w:p>
  </w:footnote>
  <w:footnote w:type="continuationSeparator" w:id="0">
    <w:p w:rsidR="00317DE7" w:rsidRDefault="00317DE7" w:rsidP="0037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0F52"/>
    <w:multiLevelType w:val="hybridMultilevel"/>
    <w:tmpl w:val="28C0D0E4"/>
    <w:lvl w:ilvl="0" w:tplc="CE4A9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F43C8"/>
    <w:multiLevelType w:val="singleLevel"/>
    <w:tmpl w:val="1ABF43C8"/>
    <w:lvl w:ilvl="0">
      <w:start w:val="6"/>
      <w:numFmt w:val="decimal"/>
      <w:suff w:val="nothing"/>
      <w:lvlText w:val="%1、"/>
      <w:lvlJc w:val="left"/>
    </w:lvl>
  </w:abstractNum>
  <w:abstractNum w:abstractNumId="2">
    <w:nsid w:val="3EC37FC8"/>
    <w:multiLevelType w:val="multilevel"/>
    <w:tmpl w:val="3EC37FC8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1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1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1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1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1."/>
      <w:lvlJc w:val="right"/>
      <w:pPr>
        <w:ind w:left="3780" w:hanging="420"/>
      </w:pPr>
      <w:rPr>
        <w:rFonts w:cs="Times New Roman"/>
      </w:rPr>
    </w:lvl>
  </w:abstractNum>
  <w:abstractNum w:abstractNumId="3">
    <w:nsid w:val="4E247C7E"/>
    <w:multiLevelType w:val="hybridMultilevel"/>
    <w:tmpl w:val="D16CC932"/>
    <w:lvl w:ilvl="0" w:tplc="B1B4E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036EAF"/>
    <w:multiLevelType w:val="hybridMultilevel"/>
    <w:tmpl w:val="421ED626"/>
    <w:lvl w:ilvl="0" w:tplc="CF849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53"/>
    <w:rsid w:val="00040965"/>
    <w:rsid w:val="001370A4"/>
    <w:rsid w:val="00247351"/>
    <w:rsid w:val="002C1153"/>
    <w:rsid w:val="00317DE7"/>
    <w:rsid w:val="00337B3E"/>
    <w:rsid w:val="003728C1"/>
    <w:rsid w:val="003E5D7C"/>
    <w:rsid w:val="00492670"/>
    <w:rsid w:val="004937EB"/>
    <w:rsid w:val="005A6A93"/>
    <w:rsid w:val="00727AC0"/>
    <w:rsid w:val="00790E61"/>
    <w:rsid w:val="00865FB9"/>
    <w:rsid w:val="00981F12"/>
    <w:rsid w:val="009B31D3"/>
    <w:rsid w:val="009D18C3"/>
    <w:rsid w:val="00AD289B"/>
    <w:rsid w:val="00BF20A8"/>
    <w:rsid w:val="00CE68E7"/>
    <w:rsid w:val="00D53A8F"/>
    <w:rsid w:val="00D57950"/>
    <w:rsid w:val="00D60F6D"/>
    <w:rsid w:val="00DC7C53"/>
    <w:rsid w:val="00F57218"/>
    <w:rsid w:val="00FF10B9"/>
    <w:rsid w:val="0436388C"/>
    <w:rsid w:val="13712545"/>
    <w:rsid w:val="15E7722F"/>
    <w:rsid w:val="17236BB2"/>
    <w:rsid w:val="19472E3D"/>
    <w:rsid w:val="19E924C8"/>
    <w:rsid w:val="1D601D89"/>
    <w:rsid w:val="2B35488A"/>
    <w:rsid w:val="33977BAD"/>
    <w:rsid w:val="33AF0D13"/>
    <w:rsid w:val="43206062"/>
    <w:rsid w:val="433C203B"/>
    <w:rsid w:val="467852BF"/>
    <w:rsid w:val="468A46E7"/>
    <w:rsid w:val="4F634155"/>
    <w:rsid w:val="51EA71B0"/>
    <w:rsid w:val="538913BC"/>
    <w:rsid w:val="5620019F"/>
    <w:rsid w:val="60162D0D"/>
    <w:rsid w:val="66B675A3"/>
    <w:rsid w:val="7533168C"/>
    <w:rsid w:val="791A6A97"/>
    <w:rsid w:val="798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character" w:customStyle="1" w:styleId="NormalCharacter">
    <w:name w:val="NormalCharacter"/>
    <w:uiPriority w:val="99"/>
    <w:semiHidden/>
    <w:qFormat/>
  </w:style>
  <w:style w:type="table" w:customStyle="1" w:styleId="TableNormal">
    <w:name w:val="TableNormal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Acetate"/>
    <w:uiPriority w:val="99"/>
    <w:qFormat/>
    <w:locked/>
    <w:rPr>
      <w:kern w:val="2"/>
      <w:sz w:val="18"/>
    </w:rPr>
  </w:style>
  <w:style w:type="paragraph" w:customStyle="1" w:styleId="Acetate">
    <w:name w:val="Acetate"/>
    <w:basedOn w:val="a"/>
    <w:link w:val="UserStyle0"/>
    <w:uiPriority w:val="99"/>
    <w:qFormat/>
    <w:rPr>
      <w:sz w:val="18"/>
      <w:szCs w:val="18"/>
    </w:rPr>
  </w:style>
  <w:style w:type="paragraph" w:customStyle="1" w:styleId="HtmlNormal">
    <w:name w:val="HtmlNormal"/>
    <w:basedOn w:val="a"/>
    <w:uiPriority w:val="99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sz w:val="30"/>
      <w:szCs w:val="20"/>
    </w:rPr>
  </w:style>
  <w:style w:type="paragraph" w:customStyle="1" w:styleId="BodyTextIndent">
    <w:name w:val="BodyTextIndent"/>
    <w:basedOn w:val="a"/>
    <w:uiPriority w:val="99"/>
    <w:qFormat/>
    <w:pPr>
      <w:ind w:firstLine="710"/>
    </w:pPr>
    <w:rPr>
      <w:rFonts w:ascii="仿宋_GB2312" w:eastAsia="仿宋_GB2312"/>
      <w:sz w:val="32"/>
    </w:rPr>
  </w:style>
  <w:style w:type="table" w:customStyle="1" w:styleId="TableGrid">
    <w:name w:val="TableGrid"/>
    <w:basedOn w:val="TableNormal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5A6A9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A6A93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72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728C1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72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728C1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81F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character" w:customStyle="1" w:styleId="NormalCharacter">
    <w:name w:val="NormalCharacter"/>
    <w:uiPriority w:val="99"/>
    <w:semiHidden/>
    <w:qFormat/>
  </w:style>
  <w:style w:type="table" w:customStyle="1" w:styleId="TableNormal">
    <w:name w:val="TableNormal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Acetate"/>
    <w:uiPriority w:val="99"/>
    <w:qFormat/>
    <w:locked/>
    <w:rPr>
      <w:kern w:val="2"/>
      <w:sz w:val="18"/>
    </w:rPr>
  </w:style>
  <w:style w:type="paragraph" w:customStyle="1" w:styleId="Acetate">
    <w:name w:val="Acetate"/>
    <w:basedOn w:val="a"/>
    <w:link w:val="UserStyle0"/>
    <w:uiPriority w:val="99"/>
    <w:qFormat/>
    <w:rPr>
      <w:sz w:val="18"/>
      <w:szCs w:val="18"/>
    </w:rPr>
  </w:style>
  <w:style w:type="paragraph" w:customStyle="1" w:styleId="HtmlNormal">
    <w:name w:val="HtmlNormal"/>
    <w:basedOn w:val="a"/>
    <w:uiPriority w:val="99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sz w:val="30"/>
      <w:szCs w:val="20"/>
    </w:rPr>
  </w:style>
  <w:style w:type="paragraph" w:customStyle="1" w:styleId="BodyTextIndent">
    <w:name w:val="BodyTextIndent"/>
    <w:basedOn w:val="a"/>
    <w:uiPriority w:val="99"/>
    <w:qFormat/>
    <w:pPr>
      <w:ind w:firstLine="710"/>
    </w:pPr>
    <w:rPr>
      <w:rFonts w:ascii="仿宋_GB2312" w:eastAsia="仿宋_GB2312"/>
      <w:sz w:val="32"/>
    </w:rPr>
  </w:style>
  <w:style w:type="table" w:customStyle="1" w:styleId="TableGrid">
    <w:name w:val="TableGrid"/>
    <w:basedOn w:val="TableNormal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5A6A9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A6A93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72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728C1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72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728C1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81F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1705</Characters>
  <Application>Microsoft Office Word</Application>
  <DocSecurity>0</DocSecurity>
  <Lines>14</Lines>
  <Paragraphs>3</Paragraphs>
  <ScaleCrop>false</ScaleCrop>
  <Company>微软中国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江门市蓬江区荷塘中心学校</dc:title>
  <dc:creator>fdsfs</dc:creator>
  <cp:lastModifiedBy>微软用户</cp:lastModifiedBy>
  <cp:revision>7</cp:revision>
  <cp:lastPrinted>2021-04-13T01:25:00Z</cp:lastPrinted>
  <dcterms:created xsi:type="dcterms:W3CDTF">2021-05-11T07:44:00Z</dcterms:created>
  <dcterms:modified xsi:type="dcterms:W3CDTF">2022-06-10T09:17:00Z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7A296AB6C12E416D9D4D130DFB783F64</vt:lpwstr>
  </property>
</Properties>
</file>