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2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00"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37</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sz w:val="18"/>
          <w:szCs w:val="18"/>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江门市XX环保科技有限公司</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91440700MA5785819K</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林X</w:t>
      </w:r>
      <w:bookmarkStart w:id="0" w:name="_GoBack"/>
      <w:bookmarkEnd w:id="0"/>
      <w:r>
        <w:rPr>
          <w:rFonts w:hint="eastAsia" w:ascii="仿宋_GB2312" w:hAnsi="仿宋" w:eastAsia="仿宋_GB2312"/>
          <w:highlight w:val="none"/>
          <w:lang w:val="en-US" w:eastAsia="zh-CN"/>
        </w:rPr>
        <w:t>森</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地址：江门市蓬江区潮连横滩沙地段内26#车间自编之二</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2022年7月20日，我局执法人员对你单位进行现场检查，发现你单位存在以下环境违法行为：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你单位的石灰和石膏制造项目属于《建设项目环境影响评价分类管理名录》（2021年版）第二十七项第54小项“石灰和石膏制造”类别，需要编制环境影响评价报告表。该项目在未经审批部门审查批准的情况下，于2021年10月进行开工建设，2022年3月建成，项目总投资额为123.703万元。</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auto"/>
          <w:sz w:val="32"/>
          <w:szCs w:val="32"/>
          <w:highlight w:val="none"/>
          <w:lang w:val="en-US" w:eastAsia="zh-CN"/>
        </w:rPr>
        <w:t>上述事实有我局2022年7月20日现场检查（勘察）记录、调查询问笔录、现场检查拍摄照片与视频，《10吨/时氢氧化钙设备购销合同书》《产品购销合同》《收据》《江门市生态环境局当事人送达地址确认书》《建设项目环境影响报告表》</w:t>
      </w:r>
      <w:r>
        <w:rPr>
          <w:rFonts w:hint="eastAsia" w:ascii="仿宋_GB2312" w:hAnsi="仿宋" w:eastAsia="仿宋_GB2312"/>
          <w:color w:val="000000"/>
          <w:sz w:val="32"/>
          <w:szCs w:val="32"/>
          <w:highlight w:val="none"/>
          <w:lang w:val="en-US" w:eastAsia="zh-CN"/>
        </w:rPr>
        <w:t>等为证</w:t>
      </w:r>
      <w:r>
        <w:rPr>
          <w:rFonts w:hint="eastAsia" w:ascii="仿宋_GB2312" w:hAnsi="仿宋" w:eastAsia="仿宋_GB2312"/>
          <w:color w:val="000000"/>
          <w:sz w:val="32"/>
          <w:szCs w:val="32"/>
        </w:rPr>
        <w:t>。</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rPr>
        <w:t>立即停止石灰和石膏制造项目的建设。</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8</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15</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default" w:ascii="仿宋_GB2312" w:hAnsi="仿宋" w:eastAsia="仿宋_GB2312"/>
          <w:color w:val="000000" w:themeColor="text1"/>
          <w:sz w:val="32"/>
          <w:szCs w:val="32"/>
          <w:lang w:val="en-US" w:eastAsia="zh-CN"/>
          <w14:textFill>
            <w14:solidFill>
              <w14:schemeClr w14:val="tx1"/>
            </w14:solidFill>
          </w14:textFill>
        </w:rPr>
      </w:pPr>
    </w:p>
    <w:tbl>
      <w:tblPr>
        <w:tblStyle w:val="3"/>
        <w:tblpPr w:leftFromText="180" w:rightFromText="180" w:vertAnchor="text" w:horzAnchor="page" w:tblpX="1525" w:tblpY="1542"/>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sz w:val="32"/>
                <w:szCs w:val="32"/>
                <w:highlight w:val="none"/>
                <w:lang w:eastAsia="zh-CN"/>
              </w:rPr>
              <w:t>潮连街道办事处</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1267C0A"/>
    <w:rsid w:val="01FE27DF"/>
    <w:rsid w:val="04AA761B"/>
    <w:rsid w:val="04EB522D"/>
    <w:rsid w:val="05545BDE"/>
    <w:rsid w:val="06922992"/>
    <w:rsid w:val="08A92534"/>
    <w:rsid w:val="095137E0"/>
    <w:rsid w:val="0ABB4824"/>
    <w:rsid w:val="0B055B73"/>
    <w:rsid w:val="10AE71F3"/>
    <w:rsid w:val="15535A89"/>
    <w:rsid w:val="171E4867"/>
    <w:rsid w:val="19532F81"/>
    <w:rsid w:val="21F172D5"/>
    <w:rsid w:val="237F4D61"/>
    <w:rsid w:val="25D72CA2"/>
    <w:rsid w:val="28A6795A"/>
    <w:rsid w:val="298469F7"/>
    <w:rsid w:val="2B2D0AD6"/>
    <w:rsid w:val="2BDF356B"/>
    <w:rsid w:val="2DC436ED"/>
    <w:rsid w:val="2DD24CA5"/>
    <w:rsid w:val="2E03055E"/>
    <w:rsid w:val="306E233D"/>
    <w:rsid w:val="31F74DF8"/>
    <w:rsid w:val="32013B3E"/>
    <w:rsid w:val="335A4A65"/>
    <w:rsid w:val="35853A16"/>
    <w:rsid w:val="35D2348B"/>
    <w:rsid w:val="3A2734BB"/>
    <w:rsid w:val="3A8C7409"/>
    <w:rsid w:val="3B8D3AB8"/>
    <w:rsid w:val="3F204410"/>
    <w:rsid w:val="410809CE"/>
    <w:rsid w:val="4852354C"/>
    <w:rsid w:val="4B423DF9"/>
    <w:rsid w:val="4BE26767"/>
    <w:rsid w:val="4F5C0CB1"/>
    <w:rsid w:val="50771C86"/>
    <w:rsid w:val="50D510C3"/>
    <w:rsid w:val="522F1649"/>
    <w:rsid w:val="52A15925"/>
    <w:rsid w:val="591744C5"/>
    <w:rsid w:val="5D5E1217"/>
    <w:rsid w:val="5E131A44"/>
    <w:rsid w:val="60A5027F"/>
    <w:rsid w:val="62390BCD"/>
    <w:rsid w:val="624D3D9E"/>
    <w:rsid w:val="63BC3FFA"/>
    <w:rsid w:val="64073D4E"/>
    <w:rsid w:val="64E149AB"/>
    <w:rsid w:val="67D04039"/>
    <w:rsid w:val="6AF50303"/>
    <w:rsid w:val="6D362C62"/>
    <w:rsid w:val="6EEB62D7"/>
    <w:rsid w:val="6F161502"/>
    <w:rsid w:val="70856D5E"/>
    <w:rsid w:val="70CF3BCB"/>
    <w:rsid w:val="73E352B6"/>
    <w:rsid w:val="741E6A0C"/>
    <w:rsid w:val="76DB54DE"/>
    <w:rsid w:val="79A46B02"/>
    <w:rsid w:val="7A6B4BEA"/>
    <w:rsid w:val="7A754D2E"/>
    <w:rsid w:val="7B8C7C09"/>
    <w:rsid w:val="7BC5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744</Words>
  <Characters>810</Characters>
  <Lines>0</Lines>
  <Paragraphs>0</Paragraphs>
  <TotalTime>0</TotalTime>
  <ScaleCrop>false</ScaleCrop>
  <LinksUpToDate>false</LinksUpToDate>
  <CharactersWithSpaces>876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2022-08-10T08:46:00Z</cp:lastPrinted>
  <dcterms:modified xsi:type="dcterms:W3CDTF">2022-08-17T09:10:38Z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BFDE6B0C952242A19031BBFBE85B13E3</vt:lpwstr>
  </property>
</Properties>
</file>