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59264"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7216;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76"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76"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76"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adjustRightInd w:val="0"/>
        <w:snapToGrid w:val="0"/>
        <w:spacing w:line="576"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autoSpaceDN/>
        <w:bidi w:val="0"/>
        <w:spacing w:line="576" w:lineRule="exact"/>
        <w:jc w:val="right"/>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46</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76"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当事人：</w:t>
      </w:r>
      <w:r>
        <w:rPr>
          <w:rFonts w:hint="eastAsia" w:ascii="仿宋_GB2312" w:hAnsi="仿宋" w:eastAsia="仿宋_GB2312"/>
          <w:highlight w:val="none"/>
          <w:lang w:val="en-US" w:eastAsia="zh-CN"/>
        </w:rPr>
        <w:t>江门市蓬江区XX冷冻厂有限公司</w:t>
      </w:r>
    </w:p>
    <w:p>
      <w:pPr>
        <w:keepNext w:val="0"/>
        <w:keepLines w:val="0"/>
        <w:pageBreakBefore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统一社会信用代码：</w:t>
      </w:r>
      <w:r>
        <w:rPr>
          <w:rFonts w:hint="eastAsia" w:ascii="仿宋_GB2312" w:hAnsi="仿宋" w:eastAsia="仿宋_GB2312"/>
          <w:highlight w:val="none"/>
          <w:lang w:val="en-US" w:eastAsia="zh-CN"/>
        </w:rPr>
        <w:t>9144070379937474XQ</w:t>
      </w:r>
    </w:p>
    <w:p>
      <w:pPr>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eastAsia="zh-CN"/>
        </w:rPr>
        <w:t>法定代表人：</w:t>
      </w:r>
      <w:r>
        <w:rPr>
          <w:rFonts w:hint="eastAsia" w:ascii="仿宋_GB2312" w:hAnsi="仿宋" w:eastAsia="仿宋_GB2312"/>
          <w:highlight w:val="none"/>
          <w:lang w:val="en-US" w:eastAsia="zh-CN"/>
        </w:rPr>
        <w:t>何XX</w:t>
      </w:r>
    </w:p>
    <w:p>
      <w:pPr>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 w:eastAsia="仿宋_GB2312"/>
          <w:highlight w:val="none"/>
          <w:lang w:val="en-US" w:eastAsia="zh-CN"/>
        </w:rPr>
      </w:pPr>
      <w:bookmarkStart w:id="0" w:name="_GoBack"/>
      <w:bookmarkEnd w:id="0"/>
      <w:r>
        <w:rPr>
          <w:rFonts w:hint="eastAsia" w:ascii="仿宋_GB2312" w:hAnsi="仿宋" w:eastAsia="仿宋_GB2312"/>
          <w:highlight w:val="none"/>
          <w:lang w:val="en-US" w:eastAsia="zh-CN"/>
        </w:rPr>
        <w:t>地址：江门市蓬江区江门大道中1002号2幢</w:t>
      </w:r>
    </w:p>
    <w:p>
      <w:pPr>
        <w:keepNext w:val="0"/>
        <w:keepLines w:val="0"/>
        <w:pageBreakBefore w:val="0"/>
        <w:kinsoku/>
        <w:wordWrap/>
        <w:overflowPunct/>
        <w:topLinePunct w:val="0"/>
        <w:autoSpaceDE/>
        <w:autoSpaceDN/>
        <w:bidi w:val="0"/>
        <w:spacing w:line="576"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576"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highlight w:val="none"/>
          <w:lang w:eastAsia="zh-CN"/>
        </w:rPr>
        <w:t>2022年8月19日、</w:t>
      </w:r>
      <w:r>
        <w:rPr>
          <w:rFonts w:hint="eastAsia" w:ascii="仿宋_GB2312" w:hAnsi="仿宋" w:eastAsia="仿宋_GB2312"/>
          <w:highlight w:val="none"/>
          <w:lang w:val="en-US" w:eastAsia="zh-CN"/>
        </w:rPr>
        <w:t>9月8日</w:t>
      </w:r>
      <w:r>
        <w:rPr>
          <w:rFonts w:hint="eastAsia" w:ascii="仿宋_GB2312" w:hAnsi="仿宋" w:eastAsia="仿宋_GB2312"/>
          <w:color w:val="000000"/>
          <w:sz w:val="32"/>
          <w:szCs w:val="32"/>
          <w:lang w:val="en-US" w:eastAsia="zh-CN"/>
        </w:rPr>
        <w:t>，我局执法人员对你单位进行现场检查，发现你单位存在以下环境违法行为：</w:t>
      </w:r>
    </w:p>
    <w:p>
      <w:pPr>
        <w:keepNext w:val="0"/>
        <w:keepLines w:val="0"/>
        <w:pageBreakBefore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你单位从事盐渍水项目，我局委托广东青创环境检测有限公司对外排废水进行采样检测。根据《检测报告》[报告编号：（青创）环境检测委字（2022）第080110号]显示：你单位外排废水中化学需氧量浓度为380mg/L、氨氮浓度为17.7mg/L，超出广东省地方标准《水污染物排放限值》（DB 44/26-2001）表4第二时段一级标准的排放限值：化学需氧量浓度为70mg/L、氨氮浓度为10mg/L，即你单位存在外排废水超标排放的违法行为。</w:t>
      </w:r>
    </w:p>
    <w:p>
      <w:pPr>
        <w:keepNext w:val="0"/>
        <w:keepLines w:val="0"/>
        <w:pageBreakBefore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highlight w:val="none"/>
          <w:lang w:val="en-US" w:eastAsia="zh-CN"/>
        </w:rPr>
        <w:t>上述事实有我局</w:t>
      </w:r>
      <w:r>
        <w:rPr>
          <w:rFonts w:hint="eastAsia" w:ascii="仿宋_GB2312" w:hAnsi="仿宋" w:eastAsia="仿宋_GB2312"/>
          <w:color w:val="000000"/>
          <w:sz w:val="32"/>
          <w:szCs w:val="32"/>
          <w:lang w:val="en-US" w:eastAsia="zh-CN"/>
        </w:rPr>
        <w:t>2022年8月19日现场检查（勘察）记录、调查询问笔录、现场检查拍摄照</w:t>
      </w:r>
      <w:r>
        <w:rPr>
          <w:rFonts w:hint="eastAsia" w:ascii="仿宋_GB2312" w:hAnsi="仿宋" w:eastAsia="仿宋_GB2312"/>
          <w:color w:val="000000"/>
          <w:sz w:val="32"/>
          <w:szCs w:val="32"/>
          <w:highlight w:val="none"/>
          <w:lang w:val="en-US" w:eastAsia="zh-CN"/>
        </w:rPr>
        <w:t>片与视频</w:t>
      </w:r>
      <w:r>
        <w:rPr>
          <w:rFonts w:hint="eastAsia" w:ascii="仿宋_GB2312" w:hAnsi="仿宋" w:eastAsia="仿宋_GB2312"/>
          <w:highlight w:val="none"/>
          <w:lang w:val="en-US" w:eastAsia="zh-CN"/>
        </w:rPr>
        <w:t>，</w:t>
      </w:r>
      <w:r>
        <w:rPr>
          <w:rFonts w:hint="eastAsia" w:ascii="仿宋_GB2312" w:hAnsi="仿宋" w:eastAsia="仿宋_GB2312"/>
          <w:color w:val="000000"/>
          <w:sz w:val="32"/>
          <w:szCs w:val="32"/>
          <w:lang w:val="en-US" w:eastAsia="zh-CN"/>
        </w:rPr>
        <w:t>2022年9月8日现场检查拍摄</w:t>
      </w:r>
      <w:r>
        <w:rPr>
          <w:rFonts w:hint="eastAsia" w:ascii="仿宋_GB2312" w:hAnsi="仿宋" w:eastAsia="仿宋_GB2312"/>
          <w:color w:val="000000"/>
          <w:sz w:val="32"/>
          <w:szCs w:val="32"/>
          <w:highlight w:val="none"/>
          <w:lang w:val="en-US" w:eastAsia="zh-CN"/>
        </w:rPr>
        <w:t>照片，</w:t>
      </w:r>
      <w:r>
        <w:rPr>
          <w:rFonts w:hint="eastAsia" w:ascii="仿宋_GB2312" w:hAnsi="仿宋" w:eastAsia="仿宋_GB2312"/>
          <w:highlight w:val="none"/>
          <w:lang w:val="en-US" w:eastAsia="zh-CN"/>
        </w:rPr>
        <w:t>《检测报告》[报告编号：（青创）环境检测委字（2022）第080110号]及其报告签收回执单、《江门市12345政务服务便民热线工单》</w:t>
      </w:r>
      <w:r>
        <w:rPr>
          <w:rFonts w:hint="eastAsia" w:ascii="仿宋_GB2312" w:hAnsi="仿宋" w:eastAsia="仿宋_GB2312"/>
          <w:color w:val="000000"/>
          <w:sz w:val="32"/>
          <w:szCs w:val="32"/>
          <w:highlight w:val="none"/>
        </w:rPr>
        <w:t>等</w:t>
      </w:r>
      <w:r>
        <w:rPr>
          <w:rFonts w:hint="eastAsia" w:ascii="仿宋_GB2312" w:hAnsi="仿宋" w:eastAsia="仿宋_GB2312"/>
          <w:color w:val="000000"/>
          <w:sz w:val="32"/>
          <w:szCs w:val="32"/>
        </w:rPr>
        <w:t>为证</w:t>
      </w:r>
      <w:r>
        <w:rPr>
          <w:rFonts w:hint="eastAsia" w:ascii="仿宋_GB2312" w:hAnsi="仿宋" w:eastAsia="仿宋_GB2312"/>
          <w:color w:val="00000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76"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76"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color w:val="000000"/>
          <w:sz w:val="32"/>
          <w:szCs w:val="32"/>
        </w:rPr>
        <w:t>你单位的上述行为，</w:t>
      </w:r>
      <w:r>
        <w:rPr>
          <w:rFonts w:hint="eastAsia" w:ascii="仿宋_GB2312" w:hAnsi="仿宋_GB2312" w:eastAsia="仿宋_GB2312" w:cs="仿宋_GB2312"/>
        </w:rPr>
        <w:t>违反了《中华人民共和国水污染防治法》第十条的规定，且对周边群众造成影响</w:t>
      </w:r>
      <w:r>
        <w:rPr>
          <w:rFonts w:hint="eastAsia" w:ascii="仿宋_GB2312" w:hAnsi="仿宋_GB2312" w:eastAsia="仿宋_GB2312" w:cs="仿宋_GB2312"/>
          <w:lang w:eastAsia="zh-CN"/>
        </w:rPr>
        <w:t>，</w:t>
      </w:r>
      <w:r>
        <w:rPr>
          <w:rFonts w:hint="eastAsia" w:ascii="仿宋_GB2312" w:hAnsi="仿宋_GB2312" w:eastAsia="仿宋_GB2312" w:cs="仿宋_GB2312"/>
        </w:rPr>
        <w:t>依据《中华人民共和国水污染防治法》第八十三条第</w:t>
      </w:r>
      <w:r>
        <w:rPr>
          <w:rFonts w:hint="eastAsia" w:ascii="仿宋_GB2312" w:hAnsi="仿宋_GB2312" w:eastAsia="仿宋_GB2312" w:cs="仿宋_GB2312"/>
          <w:lang w:eastAsia="zh-CN"/>
        </w:rPr>
        <w:t>二</w:t>
      </w:r>
      <w:r>
        <w:rPr>
          <w:rFonts w:hint="eastAsia" w:ascii="仿宋_GB2312" w:hAnsi="仿宋_GB2312" w:eastAsia="仿宋_GB2312" w:cs="仿宋_GB2312"/>
        </w:rPr>
        <w:t>项</w:t>
      </w:r>
      <w:r>
        <w:rPr>
          <w:rFonts w:hint="eastAsia" w:ascii="仿宋_GB2312" w:hAnsi="仿宋_GB2312" w:eastAsia="仿宋_GB2312" w:cs="仿宋_GB2312"/>
          <w:lang w:eastAsia="zh-CN"/>
        </w:rPr>
        <w:t>、《环境保护主管部门实施限制生产、停产整治办法》第三条、《中华人民共和国行政处罚法》第二十八条第一款</w:t>
      </w:r>
      <w:r>
        <w:rPr>
          <w:rFonts w:hint="eastAsia" w:ascii="仿宋_GB2312" w:hAnsi="仿宋_GB2312" w:eastAsia="仿宋_GB2312" w:cs="仿宋_GB2312"/>
        </w:rPr>
        <w:t>的规定，</w:t>
      </w:r>
      <w:r>
        <w:rPr>
          <w:rFonts w:hint="eastAsia" w:ascii="仿宋_GB2312" w:hAnsi="仿宋" w:eastAsia="仿宋_GB2312"/>
          <w:b/>
          <w:bCs/>
          <w:color w:val="000000"/>
          <w:sz w:val="32"/>
          <w:szCs w:val="32"/>
          <w:lang w:eastAsia="zh-CN"/>
        </w:rPr>
        <w:t>我局</w:t>
      </w:r>
      <w:r>
        <w:rPr>
          <w:rFonts w:hint="eastAsia" w:ascii="仿宋_GB2312" w:hAnsi="仿宋" w:eastAsia="仿宋_GB2312"/>
          <w:b/>
          <w:bCs/>
          <w:color w:val="000000"/>
          <w:sz w:val="32"/>
          <w:szCs w:val="32"/>
          <w:lang w:val="en-US" w:eastAsia="zh-CN"/>
        </w:rPr>
        <w:t>责令你单位自收到本决定书之日起立即改正外排废水超标排放的违法行为</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576"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76"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76"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b w:val="0"/>
          <w:bCs/>
          <w:sz w:val="32"/>
          <w:szCs w:val="32"/>
          <w:lang w:eastAsia="zh-CN"/>
        </w:rPr>
      </w:pPr>
      <w:r>
        <w:rPr>
          <w:rFonts w:hint="eastAsia" w:ascii="仿宋_GB2312" w:hAnsi="仿宋" w:eastAsia="仿宋_GB2312"/>
          <w:b w:val="0"/>
          <w:bCs/>
          <w:sz w:val="32"/>
          <w:szCs w:val="32"/>
        </w:rPr>
        <w:t>地址：江门市蓬江区胜利路154号珠西创谷自编1号楼5楼</w:t>
      </w:r>
      <w:r>
        <w:rPr>
          <w:rFonts w:hint="eastAsia" w:ascii="仿宋_GB2312" w:hAnsi="仿宋" w:eastAsia="仿宋_GB2312"/>
          <w:b w:val="0"/>
          <w:bCs/>
          <w:sz w:val="32"/>
          <w:szCs w:val="32"/>
          <w:lang w:eastAsia="zh-CN"/>
        </w:rPr>
        <w:t>，</w:t>
      </w:r>
    </w:p>
    <w:p>
      <w:pPr>
        <w:keepNext w:val="0"/>
        <w:keepLines w:val="0"/>
        <w:pageBreakBefore w:val="0"/>
        <w:kinsoku/>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highlight w:val="none"/>
        </w:rPr>
        <w:t>联系人：</w:t>
      </w:r>
      <w:r>
        <w:rPr>
          <w:rFonts w:hint="eastAsia" w:ascii="仿宋_GB2312" w:hAnsi="仿宋" w:eastAsia="仿宋_GB2312"/>
          <w:highlight w:val="none"/>
          <w:lang w:eastAsia="zh-CN"/>
        </w:rPr>
        <w:t>伍</w:t>
      </w:r>
      <w:r>
        <w:rPr>
          <w:rFonts w:hint="eastAsia" w:ascii="仿宋_GB2312" w:hAnsi="仿宋" w:eastAsia="仿宋_GB2312"/>
          <w:highlight w:val="none"/>
        </w:rPr>
        <w:t>先生，联系电话：0750-3291707</w:t>
      </w:r>
      <w:r>
        <w:rPr>
          <w:rFonts w:hint="eastAsia" w:ascii="仿宋_GB2312" w:hAnsi="仿宋" w:eastAsia="仿宋_GB2312" w:cs="Times New Roman"/>
          <w:sz w:val="32"/>
          <w:szCs w:val="32"/>
        </w:rPr>
        <w:t>。</w:t>
      </w:r>
    </w:p>
    <w:p>
      <w:pPr>
        <w:keepNext w:val="0"/>
        <w:keepLines w:val="0"/>
        <w:pageBreakBefore w:val="0"/>
        <w:kinsoku/>
        <w:overflowPunct/>
        <w:topLinePunct w:val="0"/>
        <w:autoSpaceDE/>
        <w:autoSpaceDN/>
        <w:bidi w:val="0"/>
        <w:adjustRightInd w:val="0"/>
        <w:snapToGrid w:val="0"/>
        <w:spacing w:line="576" w:lineRule="exact"/>
        <w:textAlignment w:val="auto"/>
        <w:rPr>
          <w:rFonts w:hint="eastAsia" w:ascii="仿宋_GB2312" w:hAnsi="仿宋" w:eastAsia="仿宋_GB2312" w:cs="Times New Roman"/>
          <w:sz w:val="32"/>
          <w:szCs w:val="32"/>
        </w:rPr>
      </w:pPr>
    </w:p>
    <w:p>
      <w:pPr>
        <w:keepNext w:val="0"/>
        <w:keepLines w:val="0"/>
        <w:pageBreakBefore w:val="0"/>
        <w:kinsoku/>
        <w:overflowPunct/>
        <w:topLinePunct w:val="0"/>
        <w:autoSpaceDE/>
        <w:autoSpaceDN/>
        <w:bidi w:val="0"/>
        <w:adjustRightInd w:val="0"/>
        <w:snapToGrid w:val="0"/>
        <w:spacing w:line="576" w:lineRule="exact"/>
        <w:textAlignment w:val="auto"/>
        <w:rPr>
          <w:rFonts w:hint="eastAsia" w:ascii="仿宋_GB2312" w:hAnsi="仿宋" w:eastAsia="仿宋_GB2312" w:cs="Times New Roman"/>
          <w:sz w:val="32"/>
          <w:szCs w:val="32"/>
        </w:rPr>
      </w:pPr>
    </w:p>
    <w:p>
      <w:pPr>
        <w:keepNext w:val="0"/>
        <w:keepLines w:val="0"/>
        <w:pageBreakBefore w:val="0"/>
        <w:kinsoku/>
        <w:wordWrap w:val="0"/>
        <w:overflowPunct/>
        <w:topLinePunct w:val="0"/>
        <w:autoSpaceDE/>
        <w:autoSpaceDN/>
        <w:bidi w:val="0"/>
        <w:adjustRightInd w:val="0"/>
        <w:snapToGrid w:val="0"/>
        <w:spacing w:line="576"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val="0"/>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9</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29</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jc w:val="both"/>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tbl>
      <w:tblPr>
        <w:tblStyle w:val="3"/>
        <w:tblpPr w:leftFromText="180" w:rightFromText="180" w:vertAnchor="text" w:horzAnchor="page" w:tblpX="1540" w:tblpY="149"/>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1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rPr>
            </w:pPr>
            <w:r>
              <w:rPr>
                <w:rFonts w:hint="eastAsia" w:ascii="仿宋_GB2312" w:hAnsi="仿宋" w:eastAsia="仿宋_GB2312"/>
              </w:rPr>
              <w:t>抄送：</w:t>
            </w:r>
            <w:r>
              <w:rPr>
                <w:rFonts w:hint="eastAsia" w:ascii="仿宋_GB2312" w:hAnsi="仿宋" w:eastAsia="仿宋_GB2312"/>
                <w:lang w:eastAsia="zh-CN"/>
              </w:rPr>
              <w:t>白沙街道办事处</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587" w:bottom="1984" w:left="1587"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center"/>
      <w:rPr>
        <w:rStyle w:val="5"/>
        <w:rFonts w:ascii="宋体" w:hAnsi="宋体"/>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- 1 -</w:t>
    </w:r>
    <w:r>
      <w:rPr>
        <w:rFonts w:hint="default" w:ascii="Times New Roman" w:hAnsi="Times New Roman" w:cs="Times New Roman"/>
        <w:sz w:val="24"/>
        <w:szCs w:val="24"/>
      </w:rPr>
      <w:fldChar w:fldCharType="end"/>
    </w:r>
  </w:p>
  <w:p>
    <w:pPr>
      <w:pStyle w:val="2"/>
      <w:ind w:right="360" w:firstLine="360"/>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04AA761B"/>
    <w:rsid w:val="02FD0291"/>
    <w:rsid w:val="043E554A"/>
    <w:rsid w:val="04AA761B"/>
    <w:rsid w:val="08A92534"/>
    <w:rsid w:val="0A8516E1"/>
    <w:rsid w:val="0B055B73"/>
    <w:rsid w:val="0D5F7150"/>
    <w:rsid w:val="0FE90846"/>
    <w:rsid w:val="12716006"/>
    <w:rsid w:val="13AC629F"/>
    <w:rsid w:val="143363D6"/>
    <w:rsid w:val="16583731"/>
    <w:rsid w:val="16BA2357"/>
    <w:rsid w:val="172B30B1"/>
    <w:rsid w:val="18C02934"/>
    <w:rsid w:val="19532F81"/>
    <w:rsid w:val="197639DB"/>
    <w:rsid w:val="1E8F1A7E"/>
    <w:rsid w:val="218F6FF1"/>
    <w:rsid w:val="21D73D95"/>
    <w:rsid w:val="256778B2"/>
    <w:rsid w:val="27C6290A"/>
    <w:rsid w:val="29F66A26"/>
    <w:rsid w:val="2A9A2111"/>
    <w:rsid w:val="2AC57617"/>
    <w:rsid w:val="2B3E5AE0"/>
    <w:rsid w:val="2C623CFD"/>
    <w:rsid w:val="2D3C7F61"/>
    <w:rsid w:val="2E023E21"/>
    <w:rsid w:val="322F7D2E"/>
    <w:rsid w:val="329840FE"/>
    <w:rsid w:val="34F668AB"/>
    <w:rsid w:val="35661812"/>
    <w:rsid w:val="385C4BC4"/>
    <w:rsid w:val="3A830B2E"/>
    <w:rsid w:val="3AE622B2"/>
    <w:rsid w:val="3B8D3AB8"/>
    <w:rsid w:val="3C9D0962"/>
    <w:rsid w:val="3D5B233F"/>
    <w:rsid w:val="3FDB4A82"/>
    <w:rsid w:val="40663181"/>
    <w:rsid w:val="41721F7B"/>
    <w:rsid w:val="4221437C"/>
    <w:rsid w:val="428836D8"/>
    <w:rsid w:val="43DF7264"/>
    <w:rsid w:val="454115EB"/>
    <w:rsid w:val="4740402F"/>
    <w:rsid w:val="47DE269E"/>
    <w:rsid w:val="48CB01F5"/>
    <w:rsid w:val="4C9856D1"/>
    <w:rsid w:val="50CE4398"/>
    <w:rsid w:val="51A62FDC"/>
    <w:rsid w:val="54466CE9"/>
    <w:rsid w:val="55601B62"/>
    <w:rsid w:val="591744C5"/>
    <w:rsid w:val="59472FCE"/>
    <w:rsid w:val="5E624814"/>
    <w:rsid w:val="618943CD"/>
    <w:rsid w:val="65EF15EA"/>
    <w:rsid w:val="66261919"/>
    <w:rsid w:val="6F534C26"/>
    <w:rsid w:val="72D24578"/>
    <w:rsid w:val="73E571AA"/>
    <w:rsid w:val="795F2B82"/>
    <w:rsid w:val="7B7B2BE8"/>
    <w:rsid w:val="7CEA5BE5"/>
    <w:rsid w:val="7E5A75F8"/>
    <w:rsid w:val="7E694F12"/>
    <w:rsid w:val="7F0215EE"/>
    <w:rsid w:val="7F9C2D09"/>
    <w:rsid w:val="7FDE0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863</Words>
  <Characters>968</Characters>
  <Lines>0</Lines>
  <Paragraphs>0</Paragraphs>
  <TotalTime>0</TotalTime>
  <ScaleCrop>false</ScaleCrop>
  <LinksUpToDate>false</LinksUpToDate>
  <CharactersWithSpaces>1020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萌cry你虎哥</cp:lastModifiedBy>
  <cp:lastPrinted>2022-03-29T10:39:00Z</cp:lastPrinted>
  <dcterms:modified xsi:type="dcterms:W3CDTF">2022-10-31T03:59:15Z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BFDE6B0C952242A19031BBFBE85B13E3</vt:lpwstr>
  </property>
</Properties>
</file>