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2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520"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2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63</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overflowPunct/>
        <w:topLinePunct w:val="0"/>
        <w:autoSpaceDE/>
        <w:autoSpaceDN/>
        <w:bidi w:val="0"/>
        <w:adjustRightInd w:val="0"/>
        <w:spacing w:line="576" w:lineRule="exact"/>
        <w:textAlignment w:val="auto"/>
        <w:rPr>
          <w:rFonts w:hint="eastAsia" w:ascii="仿宋_GB2312" w:hAnsi="仿宋" w:eastAsia="仿宋_GB2312" w:cs="Times New Roman"/>
          <w:lang w:val="en-US" w:eastAsia="zh-CN"/>
        </w:rPr>
      </w:pPr>
      <w:r>
        <w:rPr>
          <w:rFonts w:hint="eastAsia" w:ascii="仿宋_GB2312" w:hAnsi="仿宋" w:eastAsia="仿宋_GB2312" w:cs="Times New Roman"/>
          <w:lang w:val="en-US" w:eastAsia="zh-CN"/>
        </w:rPr>
        <w:t>当事人：蓬江区XX玻璃制品加工厂</w:t>
      </w:r>
    </w:p>
    <w:p>
      <w:pPr>
        <w:keepNext w:val="0"/>
        <w:keepLines w:val="0"/>
        <w:pageBreakBefore w:val="0"/>
        <w:widowControl w:val="0"/>
        <w:kinsoku/>
        <w:overflowPunct/>
        <w:topLinePunct w:val="0"/>
        <w:autoSpaceDE/>
        <w:autoSpaceDN/>
        <w:bidi w:val="0"/>
        <w:adjustRightInd w:val="0"/>
        <w:spacing w:line="576" w:lineRule="exact"/>
        <w:textAlignment w:val="auto"/>
        <w:rPr>
          <w:rFonts w:hint="eastAsia" w:ascii="仿宋_GB2312" w:hAnsi="仿宋" w:eastAsia="仿宋_GB2312" w:cs="Times New Roman"/>
          <w:lang w:val="en-US" w:eastAsia="zh-CN"/>
        </w:rPr>
      </w:pPr>
      <w:r>
        <w:rPr>
          <w:rFonts w:hint="eastAsia" w:ascii="仿宋_GB2312" w:hAnsi="仿宋" w:eastAsia="仿宋_GB2312" w:cs="Times New Roman"/>
          <w:lang w:val="en-US" w:eastAsia="zh-CN"/>
        </w:rPr>
        <w:t>统一社会信用代码：92440703MA55AM2D4L</w:t>
      </w:r>
    </w:p>
    <w:p>
      <w:pPr>
        <w:keepNext w:val="0"/>
        <w:keepLines w:val="0"/>
        <w:pageBreakBefore w:val="0"/>
        <w:widowControl w:val="0"/>
        <w:kinsoku/>
        <w:overflowPunct/>
        <w:topLinePunct w:val="0"/>
        <w:autoSpaceDE/>
        <w:autoSpaceDN/>
        <w:bidi w:val="0"/>
        <w:adjustRightInd w:val="0"/>
        <w:spacing w:line="576" w:lineRule="exact"/>
        <w:textAlignment w:val="auto"/>
        <w:rPr>
          <w:rFonts w:hint="eastAsia" w:ascii="仿宋_GB2312" w:hAnsi="仿宋" w:eastAsia="仿宋_GB2312" w:cs="Times New Roman"/>
          <w:lang w:val="en-US" w:eastAsia="zh-CN"/>
        </w:rPr>
      </w:pPr>
      <w:r>
        <w:rPr>
          <w:rFonts w:hint="eastAsia" w:ascii="仿宋_GB2312" w:hAnsi="仿宋" w:eastAsia="仿宋_GB2312" w:cs="Times New Roman"/>
          <w:lang w:val="en-US" w:eastAsia="zh-CN"/>
        </w:rPr>
        <w:t>经营地址：江门市蓬江区荷塘镇南华东路24号之6</w:t>
      </w:r>
    </w:p>
    <w:p>
      <w:pPr>
        <w:keepNext w:val="0"/>
        <w:keepLines w:val="0"/>
        <w:pageBreakBefore w:val="0"/>
        <w:widowControl w:val="0"/>
        <w:kinsoku/>
        <w:overflowPunct/>
        <w:topLinePunct w:val="0"/>
        <w:autoSpaceDE/>
        <w:autoSpaceDN/>
        <w:bidi w:val="0"/>
        <w:adjustRightInd w:val="0"/>
        <w:spacing w:line="576" w:lineRule="exact"/>
        <w:textAlignment w:val="auto"/>
        <w:rPr>
          <w:rFonts w:hint="eastAsia" w:ascii="仿宋_GB2312" w:hAnsi="仿宋" w:eastAsia="仿宋_GB2312" w:cs="Times New Roman"/>
          <w:lang w:val="en-US" w:eastAsia="zh-CN"/>
        </w:rPr>
      </w:pPr>
      <w:r>
        <w:rPr>
          <w:rFonts w:hint="eastAsia" w:ascii="仿宋_GB2312" w:hAnsi="仿宋" w:eastAsia="仿宋_GB2312" w:cs="Times New Roman"/>
          <w:lang w:val="en-US" w:eastAsia="zh-CN"/>
        </w:rPr>
        <w:t>经营者：欧X群</w:t>
      </w:r>
    </w:p>
    <w:p>
      <w:pPr>
        <w:keepNext w:val="0"/>
        <w:keepLines w:val="0"/>
        <w:pageBreakBefore w:val="0"/>
        <w:widowControl w:val="0"/>
        <w:kinsoku/>
        <w:overflowPunct/>
        <w:topLinePunct w:val="0"/>
        <w:autoSpaceDE/>
        <w:autoSpaceDN/>
        <w:bidi w:val="0"/>
        <w:adjustRightInd w:val="0"/>
        <w:spacing w:line="576" w:lineRule="exact"/>
        <w:textAlignment w:val="auto"/>
        <w:rPr>
          <w:rFonts w:hint="eastAsia" w:ascii="仿宋_GB2312" w:hAnsi="仿宋" w:eastAsia="仿宋_GB2312" w:cs="Times New Roman"/>
          <w:lang w:val="en-US" w:eastAsia="zh-CN"/>
        </w:rPr>
      </w:pPr>
      <w:r>
        <w:rPr>
          <w:rFonts w:hint="eastAsia" w:ascii="仿宋_GB2312" w:hAnsi="仿宋" w:eastAsia="仿宋_GB2312" w:cs="Times New Roman"/>
          <w:lang w:val="en-US" w:eastAsia="zh-CN"/>
        </w:rPr>
        <w:t>经营者身份证号码：43XXXXXXXXXXXXX45</w:t>
      </w:r>
      <w:r>
        <w:rPr>
          <w:rFonts w:hint="eastAsia" w:ascii="仿宋_GB2312" w:hAnsi="仿宋" w:eastAsia="仿宋_GB2312" w:cs="Times New Roman"/>
          <w:lang w:val="en-US" w:eastAsia="zh-CN"/>
        </w:rPr>
        <w:br w:type="textWrapping"/>
      </w:r>
      <w:r>
        <w:rPr>
          <w:rFonts w:hint="eastAsia" w:ascii="仿宋_GB2312" w:hAnsi="仿宋" w:eastAsia="仿宋_GB2312" w:cs="Times New Roman"/>
          <w:lang w:val="en-US" w:eastAsia="zh-CN"/>
        </w:rPr>
        <w:t>经营者住址：广西XXXXXXXXXXXX</w:t>
      </w:r>
      <w:bookmarkStart w:id="0" w:name="_GoBack"/>
      <w:bookmarkEnd w:id="0"/>
      <w:r>
        <w:rPr>
          <w:rFonts w:hint="eastAsia" w:ascii="仿宋_GB2312" w:hAnsi="仿宋" w:eastAsia="仿宋_GB2312" w:cs="Times New Roman"/>
          <w:lang w:val="en-US" w:eastAsia="zh-CN"/>
        </w:rPr>
        <w:t>号</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2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kinsoku/>
        <w:wordWrap/>
        <w:overflowPunct/>
        <w:topLinePunct w:val="0"/>
        <w:autoSpaceDE/>
        <w:autoSpaceDN/>
        <w:bidi w:val="0"/>
        <w:adjustRightInd w:val="0"/>
        <w:snapToGrid w:val="0"/>
        <w:spacing w:line="520" w:lineRule="exact"/>
        <w:ind w:firstLine="620" w:firstLineChars="196"/>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2022年10月21日，我局执法人员对你单位进行现场检查，发现你单位存在以下环境违法行为：</w:t>
      </w:r>
    </w:p>
    <w:p>
      <w:pPr>
        <w:keepNext w:val="0"/>
        <w:keepLines w:val="0"/>
        <w:pageBreakBefore w:val="0"/>
        <w:widowControl/>
        <w:kinsoku/>
        <w:wordWrap/>
        <w:overflowPunct/>
        <w:topLinePunct w:val="0"/>
        <w:autoSpaceDE/>
        <w:autoSpaceDN/>
        <w:bidi w:val="0"/>
        <w:adjustRightInd w:val="0"/>
        <w:snapToGrid w:val="0"/>
        <w:spacing w:line="520" w:lineRule="exact"/>
        <w:ind w:firstLine="620" w:firstLineChars="196"/>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你单位的特种玻璃制造项目属于《建设项目环境影响评价分类管理名录》（2021年版）第二十七项第57小项“玻璃制造304”“特种玻璃制造”类别，需要编制环境影响评价报告表。该项目在未经审批部门审查批准的情况下，于2021年6月进行开工建设，2021年7月建成，项目总投资额为3万元。</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2022年10月21日现场检查（勘察）记录、调查询问笔录、现场检查拍摄照片和视频，《情况说明》《建设项目环境影响报告表》复印件、《改正违法行为通知书》复印件、《江门市生态环境局当事人送达地址确认书》</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2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lang w:val="en-US" w:eastAsia="zh-CN"/>
        </w:rPr>
        <w:t>立即停止</w:t>
      </w:r>
      <w:r>
        <w:rPr>
          <w:rFonts w:hint="eastAsia" w:ascii="仿宋_GB2312" w:hAnsi="仿宋" w:eastAsia="仿宋_GB2312"/>
          <w:b/>
          <w:sz w:val="32"/>
          <w:szCs w:val="32"/>
          <w:lang w:eastAsia="zh-CN"/>
        </w:rPr>
        <w:t>特种玻璃制造项目</w:t>
      </w:r>
      <w:r>
        <w:rPr>
          <w:rFonts w:hint="eastAsia" w:ascii="仿宋_GB2312" w:hAnsi="仿宋" w:eastAsia="仿宋_GB2312"/>
          <w:b/>
          <w:sz w:val="32"/>
          <w:szCs w:val="32"/>
          <w:lang w:val="en-US" w:eastAsia="zh-CN"/>
        </w:rPr>
        <w:t>的建设</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2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2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12</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13</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4"/>
        <w:tblpPr w:leftFromText="180" w:rightFromText="180" w:vertAnchor="text" w:horzAnchor="page" w:tblpX="1540" w:tblpY="21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荷塘镇人民政府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4AA761B"/>
    <w:rsid w:val="04EB522D"/>
    <w:rsid w:val="05545BDE"/>
    <w:rsid w:val="06922992"/>
    <w:rsid w:val="08A92534"/>
    <w:rsid w:val="095137E0"/>
    <w:rsid w:val="0ABB4824"/>
    <w:rsid w:val="0B055B73"/>
    <w:rsid w:val="10AE71F3"/>
    <w:rsid w:val="146A6AAD"/>
    <w:rsid w:val="15535A89"/>
    <w:rsid w:val="171E4867"/>
    <w:rsid w:val="19532F81"/>
    <w:rsid w:val="1B5F76AE"/>
    <w:rsid w:val="2048392D"/>
    <w:rsid w:val="21F172D5"/>
    <w:rsid w:val="237F4D61"/>
    <w:rsid w:val="24F86524"/>
    <w:rsid w:val="25D72CA2"/>
    <w:rsid w:val="25DC3735"/>
    <w:rsid w:val="28A6795A"/>
    <w:rsid w:val="298469F7"/>
    <w:rsid w:val="2B2D0AD6"/>
    <w:rsid w:val="2BDF356B"/>
    <w:rsid w:val="2DC436ED"/>
    <w:rsid w:val="2DD24CA5"/>
    <w:rsid w:val="2E03055E"/>
    <w:rsid w:val="306E233D"/>
    <w:rsid w:val="31F74DF8"/>
    <w:rsid w:val="32013B3E"/>
    <w:rsid w:val="335A4A65"/>
    <w:rsid w:val="35D2348B"/>
    <w:rsid w:val="3A2734BB"/>
    <w:rsid w:val="3A8C7409"/>
    <w:rsid w:val="3B8D3AB8"/>
    <w:rsid w:val="3F204410"/>
    <w:rsid w:val="3FBC5879"/>
    <w:rsid w:val="410809CE"/>
    <w:rsid w:val="41D36003"/>
    <w:rsid w:val="4852354C"/>
    <w:rsid w:val="4B423DF9"/>
    <w:rsid w:val="4BA21A7D"/>
    <w:rsid w:val="4BE26767"/>
    <w:rsid w:val="4F5C0CB1"/>
    <w:rsid w:val="50771C86"/>
    <w:rsid w:val="50D510C3"/>
    <w:rsid w:val="522F1649"/>
    <w:rsid w:val="591744C5"/>
    <w:rsid w:val="5D5E1217"/>
    <w:rsid w:val="5E131A44"/>
    <w:rsid w:val="60A5027F"/>
    <w:rsid w:val="62390BCD"/>
    <w:rsid w:val="624D3D9E"/>
    <w:rsid w:val="63BC3FFA"/>
    <w:rsid w:val="63F43D7F"/>
    <w:rsid w:val="64073D4E"/>
    <w:rsid w:val="64E149AB"/>
    <w:rsid w:val="65620662"/>
    <w:rsid w:val="67D04039"/>
    <w:rsid w:val="6AF50303"/>
    <w:rsid w:val="6D30041F"/>
    <w:rsid w:val="6D362C62"/>
    <w:rsid w:val="6EEB62D7"/>
    <w:rsid w:val="6F161502"/>
    <w:rsid w:val="70856D5E"/>
    <w:rsid w:val="70CF3BCB"/>
    <w:rsid w:val="73E352B6"/>
    <w:rsid w:val="741E6A0C"/>
    <w:rsid w:val="76DB54DE"/>
    <w:rsid w:val="79A46B02"/>
    <w:rsid w:val="7A6B4BEA"/>
    <w:rsid w:val="7A754D2E"/>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773</Words>
  <Characters>855</Characters>
  <Lines>0</Lines>
  <Paragraphs>0</Paragraphs>
  <TotalTime>1</TotalTime>
  <ScaleCrop>false</ScaleCrop>
  <LinksUpToDate>false</LinksUpToDate>
  <CharactersWithSpaces>916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2022-08-10T08:46:00Z</cp:lastPrinted>
  <dcterms:modified xsi:type="dcterms:W3CDTF">2022-12-15T09:07:40Z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BFDE6B0C952242A19031BBFBE85B13E3</vt:lpwstr>
  </property>
</Properties>
</file>