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F9" w:rsidRDefault="00ED627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E5AF9" w:rsidRDefault="00ED627D">
      <w:pPr>
        <w:spacing w:line="360" w:lineRule="atLeast"/>
        <w:jc w:val="center"/>
      </w:pP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广东省江门市蓬江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区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简介</w:t>
      </w:r>
    </w:p>
    <w:p w:rsidR="00FE5AF9" w:rsidRPr="00ED627D" w:rsidRDefault="00ED627D" w:rsidP="00ED627D">
      <w:pPr>
        <w:spacing w:line="576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江门市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蓬江区地处广东省珠江三角西翼，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是江门市衔接粤港澳大湾区核心城市的前沿地区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、全国著名侨乡——江门市的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中心城区和政治、经济、文化、金融交汇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中心。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蓬江区交通网络发达，区位优势明显，是珠江三角洲和港澳地区与粤西、中国西海各省水陆交通的重要门户，在珠三角地区具有明显竞争优势，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未来将实现与广州、佛山、中山、珠海等地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分钟内的互联互通。作为江门五邑的首府，蓬江区一直致力于建设与现代化城市发展相适应，全面满足现代生活需求的优良人居环境，区内规划布局合理，基础设施完备，大、中、小学教育网络和医疗卫生等公共生活配套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完善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，生活质量综合指数较高，是宜居、宜业、宜游的现代化发展的沿海城市。此外，蓬江区教师待遇优厚，在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编在岗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教师人均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年收入约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万元（含五险一金），全区尊师重教的氛围十分浓厚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，教师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的归属感、成就感和幸福感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与日俱增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FE5AF9" w:rsidRDefault="00ED627D">
      <w:pPr>
        <w:spacing w:line="576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蓬江区委区政府始终把教育摆在优先发展的战略地位，坚持以习近平新时代中国特色社会主义思想为指导，全面落实立德树人根本任务，深化教育领域改革，以“办人民满意的教育”为落脚点，全面推进教育现代化。我区先后成为江门市首批广东省教育强区、江门市首个“广东省推进教育现代化先进区”及“全国义务教育发展基本均衡区”、“广东省中小学责任督学挂牌督导创新区”。获“全国和谐社区建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设示范城区先进单位”“全国社区服务示范城区”“全省法制宣传教育先进集体”“广东省英特尔未来教育项目推广示范区”“广东省文明单位”等多项荣誉。</w:t>
      </w:r>
    </w:p>
    <w:p w:rsidR="00FE5AF9" w:rsidRDefault="00ED627D">
      <w:pPr>
        <w:spacing w:line="576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蓬江区紧抓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大湾区建设的历史发展机遇，致力打造“江门人才岛”。人才岛将打造粤港澳大湾区人才高地，它紧紧围绕打造成为珠三角高品质人才培养示范基地、粤港澳大湾区创新发展示范区、国际人才云基地的战略、产业优势地位目标，坚持对标国际标准、全国样本、广东标杆，高规格规划、高水平建设、高效能管理，着力将人才岛建设成为科创要素集聚、产业优势突出、基础设施完善、生态环境优美的现代化城区。同时，蓬江区还致力打造另一座现代化滨江生态园林新城区——滨江新区。滨江新区打造以城市居住功能为主导，以体育和会展为特色，集行政、商务、商业、文化和休闲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功能于一体的宜居新区。广东实验中学附属江门学校落户并投入使用，其</w:t>
      </w:r>
      <w:bookmarkStart w:id="0" w:name="_GoBack"/>
      <w:bookmarkEnd w:id="0"/>
      <w:r>
        <w:rPr>
          <w:rFonts w:ascii="仿宋_GB2312" w:eastAsia="仿宋_GB2312" w:hAnsi="ˎ̥" w:cs="宋体" w:hint="eastAsia"/>
          <w:kern w:val="0"/>
          <w:sz w:val="32"/>
          <w:szCs w:val="32"/>
        </w:rPr>
        <w:t>生活配套完善，环境优美，是未来蓬江区新的城市中心。</w:t>
      </w:r>
    </w:p>
    <w:p w:rsidR="00FE5AF9" w:rsidRDefault="00ED627D">
      <w:pPr>
        <w:spacing w:line="576" w:lineRule="exact"/>
        <w:ind w:firstLineChars="200" w:firstLine="640"/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“十三五”期间，蓬江教育得到长足发展，“十四五”时期更是蓬江教育实现高质量发展的战略机遇期，我们把成为“江门五邑教育发展的排头兵”，成为珠西教育新高地，作为蓬江教育的目标定位与责任担当，使教育成为蓬江经济社会发展的重要引擎和动力，为蓬江高质量发展提供强劲的人才保障和智力支撑。我们坚信，有教育优先发展理念的引领，有更多高素质教育人才的引进，蓬江教育的明天一定会更加美好！</w:t>
      </w:r>
    </w:p>
    <w:sectPr w:rsidR="00FE5AF9" w:rsidSect="00FE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ˎ̥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51542F"/>
    <w:rsid w:val="DFF96FE0"/>
    <w:rsid w:val="001A4A10"/>
    <w:rsid w:val="006A5796"/>
    <w:rsid w:val="00A67F59"/>
    <w:rsid w:val="00ED627D"/>
    <w:rsid w:val="00FE5AF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4061C9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547823"/>
    <w:rsid w:val="27114F24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46B4698"/>
    <w:rsid w:val="3545076E"/>
    <w:rsid w:val="35635FA2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3ED1211"/>
    <w:rsid w:val="649421CD"/>
    <w:rsid w:val="64B53151"/>
    <w:rsid w:val="65B53FB6"/>
    <w:rsid w:val="66824ADE"/>
    <w:rsid w:val="66C74FC0"/>
    <w:rsid w:val="671C6714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  <w:rsid w:val="BA7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E5A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E5AF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E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E5AF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E5A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E5AF9"/>
    <w:rPr>
      <w:b/>
    </w:rPr>
  </w:style>
  <w:style w:type="character" w:styleId="a8">
    <w:name w:val="page number"/>
    <w:basedOn w:val="a0"/>
    <w:qFormat/>
    <w:rsid w:val="00FE5AF9"/>
  </w:style>
  <w:style w:type="character" w:styleId="a9">
    <w:name w:val="Hyperlink"/>
    <w:qFormat/>
    <w:rsid w:val="00FE5AF9"/>
    <w:rPr>
      <w:rFonts w:ascii="微软雅黑" w:eastAsia="微软雅黑" w:hAnsi="微软雅黑" w:hint="eastAsia"/>
      <w:color w:val="000000"/>
      <w:sz w:val="21"/>
      <w:szCs w:val="21"/>
      <w:u w:val="none"/>
    </w:rPr>
  </w:style>
  <w:style w:type="character" w:customStyle="1" w:styleId="NormalCharacter">
    <w:name w:val="NormalCharacter"/>
    <w:semiHidden/>
    <w:qFormat/>
    <w:rsid w:val="00FE5AF9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Company>江门市教育局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2021-03-22T19:43:00Z</cp:lastPrinted>
  <dcterms:created xsi:type="dcterms:W3CDTF">2021-03-20T20:45:00Z</dcterms:created>
  <dcterms:modified xsi:type="dcterms:W3CDTF">2023-04-24T12:33:00Z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F162B4CBFD2947D3AE9BDF3236B49307</vt:lpwstr>
  </property>
</Properties>
</file>