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napToGrid w:val="0"/>
        <w:spacing w:line="50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napToGrid w:val="0"/>
        <w:spacing w:line="5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napToGrid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00" w:lineRule="exact"/>
      </w:pPr>
    </w:p>
    <w:p>
      <w:pPr>
        <w:keepNext w:val="0"/>
        <w:keepLines w:val="0"/>
        <w:pageBreakBefore w:val="0"/>
        <w:wordWrap w:val="0"/>
        <w:overflowPunct/>
        <w:topLinePunct w:val="0"/>
        <w:bidi w:val="0"/>
        <w:adjustRightInd w:val="0"/>
        <w:snapToGrid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16</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napToGrid w:val="0"/>
        <w:spacing w:line="500" w:lineRule="exact"/>
        <w:rPr>
          <w:rFonts w:ascii="仿宋_GB2312" w:hAnsi="仿宋_GB2312" w:eastAsia="仿宋_GB2312" w:cs="仿宋_GB2312"/>
          <w:sz w:val="32"/>
          <w:szCs w:val="32"/>
        </w:rPr>
      </w:pP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当事人：江门市蓬江区天勤塑料粉末有限公司</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统一社会信用代码：91440703576404139N</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法定代表人：周厚芬</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地址：江门市蓬江区棠下迳口村果蚌（土名）地段</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adjustRightInd w:val="0"/>
        <w:snapToGrid w:val="0"/>
        <w:spacing w:line="50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2024年1月18日，我局执法人员对你单位进行现场检查，发现你单位存在以下环境违法行为：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涂料制造项目，该项目属于《建设项目环境影响评价分类管理名录（2021年版）》第二十三、化学原料和化学制品制造业26-第44小项：涂料、油墨、颜料及类似产品制造264-单纯物理分离、物理提纯、混合、分装的（不产生废水或挥发性有机物的除外）类别，需要编制环境影响报告表。该项目在需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上述事实有我局2024年1月18日现场检查（勘察）笔录、调查询问笔录、现场检查拍摄照片及视频，《情况说明》《授权委托书》《江门市生态环境局当事人送达地址确认书》等为证。</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adjustRightInd w:val="0"/>
        <w:snapToGrid w:val="0"/>
        <w:spacing w:line="500"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我局责令你单位</w:t>
      </w:r>
      <w:r>
        <w:rPr>
          <w:rFonts w:hint="eastAsia" w:ascii="仿宋_GB2312" w:hAnsi="仿宋_GB2312" w:eastAsia="仿宋_GB2312" w:cs="仿宋_GB2312"/>
          <w:b/>
          <w:sz w:val="32"/>
          <w:szCs w:val="32"/>
        </w:rPr>
        <w:t>自收到本决定书之日起立即改正涂料制造264项目在需要配套建设的环境保护设施未经验收合格的情况下投入生产或者使用的违法行为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3</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1</w:t>
      </w:r>
      <w:bookmarkStart w:id="0" w:name="_GoBack"/>
      <w:bookmarkEnd w:id="0"/>
      <w:r>
        <w:rPr>
          <w:rFonts w:hint="eastAsia" w:ascii="仿宋_GB2312" w:hAnsi="仿宋" w:eastAsia="仿宋_GB2312" w:cs="Times New Roman"/>
          <w:snapToGrid/>
          <w:kern w:val="2"/>
          <w:sz w:val="32"/>
          <w:szCs w:val="32"/>
          <w:lang w:val="en-US" w:eastAsia="zh-CN"/>
        </w:rPr>
        <w:t>5</w:t>
      </w:r>
      <w:r>
        <w:rPr>
          <w:rFonts w:hint="eastAsia" w:ascii="仿宋_GB2312" w:hAnsi="仿宋" w:eastAsia="仿宋_GB2312" w:cs="Times New Roman"/>
          <w:snapToGrid/>
          <w:kern w:val="2"/>
          <w:sz w:val="32"/>
          <w:szCs w:val="32"/>
        </w:rPr>
        <w:t xml:space="preserve">日     </w:t>
      </w:r>
    </w:p>
    <w:tbl>
      <w:tblPr>
        <w:tblStyle w:val="4"/>
        <w:tblpPr w:leftFromText="180" w:rightFromText="180" w:vertAnchor="text" w:horzAnchor="page" w:tblpX="1509" w:tblpY="7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keepNext w:val="0"/>
              <w:keepLines w:val="0"/>
              <w:pageBreakBefore w:val="0"/>
              <w:overflowPunct/>
              <w:topLinePunct w:val="0"/>
              <w:bidi w:val="0"/>
              <w:spacing w:line="48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棠下</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743A2544"/>
    <w:rsid w:val="0016785E"/>
    <w:rsid w:val="00197E1D"/>
    <w:rsid w:val="00BE19AB"/>
    <w:rsid w:val="02990117"/>
    <w:rsid w:val="046441B2"/>
    <w:rsid w:val="07284F03"/>
    <w:rsid w:val="08B9254E"/>
    <w:rsid w:val="09E153CF"/>
    <w:rsid w:val="0A8850B7"/>
    <w:rsid w:val="0C770293"/>
    <w:rsid w:val="0F450E31"/>
    <w:rsid w:val="0FC84B7C"/>
    <w:rsid w:val="195C0081"/>
    <w:rsid w:val="1C174DF4"/>
    <w:rsid w:val="1D413EF5"/>
    <w:rsid w:val="1ED876CB"/>
    <w:rsid w:val="1F635C48"/>
    <w:rsid w:val="24451297"/>
    <w:rsid w:val="248E3515"/>
    <w:rsid w:val="252B3F15"/>
    <w:rsid w:val="257B169F"/>
    <w:rsid w:val="2624159B"/>
    <w:rsid w:val="26E760A0"/>
    <w:rsid w:val="2CA925C6"/>
    <w:rsid w:val="2D623924"/>
    <w:rsid w:val="2E43075E"/>
    <w:rsid w:val="2E5A20EC"/>
    <w:rsid w:val="2EC851B9"/>
    <w:rsid w:val="33C111F0"/>
    <w:rsid w:val="371A0E96"/>
    <w:rsid w:val="37B67B3F"/>
    <w:rsid w:val="386B0EA1"/>
    <w:rsid w:val="406940E1"/>
    <w:rsid w:val="44324EDB"/>
    <w:rsid w:val="47312F3F"/>
    <w:rsid w:val="475A6BFF"/>
    <w:rsid w:val="49443988"/>
    <w:rsid w:val="504C20D5"/>
    <w:rsid w:val="521E7FBD"/>
    <w:rsid w:val="541F3870"/>
    <w:rsid w:val="583919BB"/>
    <w:rsid w:val="5A106171"/>
    <w:rsid w:val="5A6C5E26"/>
    <w:rsid w:val="5D327901"/>
    <w:rsid w:val="645D370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0</TotalTime>
  <ScaleCrop>false</ScaleCrop>
  <LinksUpToDate>false</LinksUpToDate>
  <CharactersWithSpaces>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张晓珺</cp:lastModifiedBy>
  <cp:lastPrinted>2024-03-15T01:44:00Z</cp:lastPrinted>
  <dcterms:modified xsi:type="dcterms:W3CDTF">2024-03-15T08:29:02Z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FDA9FF1EB42A42CF8974B3E474911862_11</vt:lpwstr>
  </property>
</Properties>
</file>