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C0E77">
      <w:pPr>
        <w:keepNext w:val="0"/>
        <w:keepLines w:val="0"/>
        <w:widowControl w:val="0"/>
        <w:suppressLineNumbers w:val="0"/>
        <w:adjustRightInd w:val="0"/>
        <w:snapToGrid w:val="0"/>
        <w:spacing w:before="0" w:beforeAutospacing="0" w:after="0" w:afterAutospacing="0" w:line="560" w:lineRule="exact"/>
        <w:ind w:left="0" w:right="0"/>
        <w:jc w:val="both"/>
        <w:outlineLvl w:val="0"/>
        <w:rPr>
          <w:rFonts w:hint="default"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eastAsia="zh-CN" w:bidi="ar"/>
        </w:rPr>
        <w:t>附件3</w:t>
      </w:r>
    </w:p>
    <w:p w14:paraId="03DA0B2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484F4AD0">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项目申报书（大纲）</w:t>
      </w:r>
    </w:p>
    <w:p w14:paraId="4541C3A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0"/>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lang w:val="en-US" w:eastAsia="zh-CN" w:bidi="ar"/>
        </w:rPr>
        <w:t>一、项目基本情况</w:t>
      </w:r>
    </w:p>
    <w:p w14:paraId="79FC305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
        </w:rPr>
        <w:t>（一）项目概况、项目单位概况、项目定位、项目可行性研究结论等。</w:t>
      </w:r>
    </w:p>
    <w:p w14:paraId="0A22B1F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（二）项目选址及规模分析</w:t>
      </w:r>
    </w:p>
    <w:p w14:paraId="4A22C6D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
        </w:rPr>
        <w:t>负荷中心区域的项目，主要从发挥削峰填谷作用，缓解用电高峰时段主配网的供电压力等角度论证项目选址和规模的合理性。新能源密集区域的项目，主要从平滑新能源出力曲线、辅助系统调频，兼顾促进新能源消纳、减小反调峰影响等角度论证项目选址和规模的合理性。</w:t>
      </w:r>
    </w:p>
    <w:p w14:paraId="55CEA63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0"/>
        <w:rPr>
          <w:rFonts w:hint="default" w:ascii="Times New Roman" w:hAnsi="Times New Roman" w:eastAsia="微软雅黑" w:cs="Times New Roman"/>
          <w:kern w:val="2"/>
          <w:sz w:val="32"/>
          <w:szCs w:val="32"/>
        </w:rPr>
      </w:pPr>
      <w:r>
        <w:rPr>
          <w:rFonts w:hint="eastAsia" w:ascii="Times New Roman" w:hAnsi="Times New Roman" w:eastAsia="黑体" w:cs="黑体"/>
          <w:kern w:val="2"/>
          <w:sz w:val="32"/>
          <w:szCs w:val="32"/>
          <w:lang w:val="en-US" w:eastAsia="zh-CN" w:bidi="ar"/>
        </w:rPr>
        <w:t>二、项目建设条件</w:t>
      </w:r>
    </w:p>
    <w:p w14:paraId="6B037B9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
        </w:rPr>
        <w:t>项目接入系统条件、土地利用情况等。</w:t>
      </w:r>
    </w:p>
    <w:p w14:paraId="66D148D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0"/>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lang w:val="en-US" w:eastAsia="zh-CN" w:bidi="ar"/>
        </w:rPr>
        <w:t>三、技术方案</w:t>
      </w:r>
    </w:p>
    <w:p w14:paraId="48A3515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0"/>
        <w:rPr>
          <w:rFonts w:hint="default" w:ascii="Times New Roman" w:hAnsi="Times New Roman" w:eastAsia="仿宋_GB2312" w:cs="Times New Roman"/>
          <w:kern w:val="2"/>
          <w:sz w:val="32"/>
          <w:szCs w:val="32"/>
          <w:lang w:val="en-US"/>
        </w:rPr>
      </w:pPr>
      <w:r>
        <w:rPr>
          <w:rFonts w:hint="eastAsia" w:ascii="Times New Roman" w:hAnsi="Times New Roman" w:eastAsia="仿宋_GB2312" w:cs="Times New Roman"/>
          <w:kern w:val="2"/>
          <w:sz w:val="32"/>
          <w:szCs w:val="32"/>
          <w:lang w:val="en-US" w:eastAsia="zh-CN" w:bidi="ar"/>
        </w:rPr>
        <w:t>储能电站初步方案、主要用地指标、接入系统初步方案以及储能电站安全设计、设备、管理等方案措施。</w:t>
      </w:r>
    </w:p>
    <w:p w14:paraId="053D735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0"/>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lang w:val="en-US" w:eastAsia="zh-CN" w:bidi="ar"/>
        </w:rPr>
        <w:t>四、效益初步分析</w:t>
      </w:r>
    </w:p>
    <w:p w14:paraId="05E3701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
        </w:rPr>
        <w:t>项目投资估算、财务分析、风险分析等。</w:t>
      </w:r>
    </w:p>
    <w:p w14:paraId="298ABE3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0"/>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lang w:val="en-US" w:eastAsia="zh-CN" w:bidi="ar"/>
        </w:rPr>
        <w:t>五</w:t>
      </w:r>
      <w:bookmarkStart w:id="0" w:name="_GoBack"/>
      <w:bookmarkEnd w:id="0"/>
      <w:r>
        <w:rPr>
          <w:rFonts w:hint="eastAsia" w:ascii="Times New Roman" w:hAnsi="Times New Roman" w:eastAsia="黑体" w:cs="黑体"/>
          <w:kern w:val="2"/>
          <w:sz w:val="32"/>
          <w:szCs w:val="32"/>
          <w:lang w:val="en-US" w:eastAsia="zh-CN" w:bidi="ar"/>
        </w:rPr>
        <w:t>、支持性文件</w:t>
      </w:r>
    </w:p>
    <w:p w14:paraId="01D69BC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黑体" w:cs="Times New Roman"/>
          <w:kern w:val="2"/>
          <w:sz w:val="32"/>
          <w:szCs w:val="32"/>
        </w:rPr>
        <w:sectPr>
          <w:pgSz w:w="11906" w:h="16838" w:orient="landscape"/>
          <w:pgMar w:top="1440" w:right="1803" w:bottom="1440" w:left="1803" w:header="851" w:footer="992" w:gutter="0"/>
          <w:cols w:space="720" w:num="1"/>
          <w:docGrid w:type="lines" w:linePitch="319" w:charSpace="0"/>
        </w:sectPr>
      </w:pPr>
      <w:r>
        <w:rPr>
          <w:rFonts w:hint="eastAsia" w:ascii="Times New Roman" w:hAnsi="Times New Roman" w:eastAsia="仿宋_GB2312" w:cs="Times New Roman"/>
          <w:kern w:val="2"/>
          <w:sz w:val="32"/>
          <w:szCs w:val="32"/>
          <w:lang w:val="en-US" w:eastAsia="zh-CN" w:bidi="ar"/>
        </w:rPr>
        <w:t>项目可研报告、项目所在地市电网企业初步接入意见，土地利用支撑材料等，可根据项目实际进度补充其他佐证材料。</w:t>
      </w:r>
    </w:p>
    <w:p w14:paraId="3D3DF9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MzczNWMzOWMzYjE5NGRhM2M1ZGViMGJkZjI4ZjAifQ=="/>
  </w:docVars>
  <w:rsids>
    <w:rsidRoot w:val="31AA5E3B"/>
    <w:rsid w:val="14ED2505"/>
    <w:rsid w:val="2DB27970"/>
    <w:rsid w:val="31AA5E3B"/>
    <w:rsid w:val="4E521367"/>
    <w:rsid w:val="77B30D71"/>
    <w:rsid w:val="7DC14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345</Words>
  <Characters>345</Characters>
  <Lines>0</Lines>
  <Paragraphs>0</Paragraphs>
  <TotalTime>4</TotalTime>
  <ScaleCrop>false</ScaleCrop>
  <LinksUpToDate>false</LinksUpToDate>
  <CharactersWithSpaces>346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2024-05-15T08:47:00Z</dcterms:created>
  <dc:creator>ET.</dc:creator>
  <cp:lastModifiedBy>ET.</cp:lastModifiedBy>
  <cp:lastPrinted>2024-11-22T02:40:00Z</cp:lastPrinted>
  <dcterms:modified xsi:type="dcterms:W3CDTF">2024-12-20T07:19:33Z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ED803665A69B4D6B857BF49204F974CD_11</vt:lpwstr>
  </property>
</Properties>
</file>