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2FCFD">
      <w:pPr>
        <w:pStyle w:val="9"/>
        <w:spacing w:line="560" w:lineRule="exact"/>
        <w:jc w:val="center"/>
        <w:rPr>
          <w:rFonts w:hint="default" w:ascii="方正小标宋简体" w:eastAsia="方正小标宋简体"/>
          <w:sz w:val="44"/>
          <w:szCs w:val="44"/>
        </w:rPr>
      </w:pPr>
      <w:r>
        <w:rPr>
          <w:rFonts w:hint="default" w:ascii="方正小标宋简体" w:eastAsia="方正小标宋简体"/>
          <w:sz w:val="44"/>
          <w:szCs w:val="44"/>
        </w:rPr>
        <w:t>江门市</w:t>
      </w:r>
      <w:r>
        <w:rPr>
          <w:rFonts w:hint="eastAsia" w:ascii="方正小标宋简体" w:eastAsia="方正小标宋简体"/>
          <w:sz w:val="44"/>
          <w:szCs w:val="44"/>
        </w:rPr>
        <w:t>第十届运动会</w:t>
      </w:r>
      <w:bookmarkStart w:id="0" w:name="_Toc5290"/>
      <w:bookmarkStart w:id="1" w:name="_Toc399507330"/>
      <w:bookmarkStart w:id="2" w:name="_Toc26504"/>
      <w:bookmarkStart w:id="3" w:name="_Toc7820"/>
      <w:r>
        <w:rPr>
          <w:rFonts w:hint="eastAsia" w:ascii="方正小标宋简体" w:eastAsia="方正小标宋简体"/>
          <w:sz w:val="44"/>
          <w:szCs w:val="44"/>
        </w:rPr>
        <w:t>群众</w:t>
      </w:r>
      <w:r>
        <w:rPr>
          <w:rFonts w:hint="default" w:ascii="方正小标宋简体" w:eastAsia="方正小标宋简体"/>
          <w:sz w:val="44"/>
          <w:szCs w:val="44"/>
        </w:rPr>
        <w:t>体育组</w:t>
      </w:r>
    </w:p>
    <w:p w14:paraId="7A288C98">
      <w:pPr>
        <w:pStyle w:val="9"/>
        <w:spacing w:line="560" w:lineRule="exact"/>
        <w:rPr>
          <w:rFonts w:ascii="方正小标宋简体" w:eastAsia="方正小标宋简体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龙狮项目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竞赛规程</w:t>
      </w:r>
      <w:bookmarkEnd w:id="0"/>
      <w:bookmarkEnd w:id="1"/>
      <w:bookmarkEnd w:id="2"/>
      <w:bookmarkEnd w:id="3"/>
    </w:p>
    <w:p w14:paraId="10BD16E9">
      <w:pPr>
        <w:pStyle w:val="4"/>
        <w:spacing w:before="0" w:after="0" w:line="360" w:lineRule="auto"/>
        <w:jc w:val="center"/>
        <w:rPr>
          <w:rFonts w:ascii="方正小标宋简体" w:hAnsi="方正小标宋简体" w:eastAsia="方正小标宋简体" w:cs="方正小标宋简体"/>
        </w:rPr>
      </w:pPr>
    </w:p>
    <w:p w14:paraId="4F278716">
      <w:pPr>
        <w:numPr>
          <w:ilvl w:val="0"/>
          <w:numId w:val="1"/>
        </w:numPr>
        <w:spacing w:line="360" w:lineRule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竞赛日期和地点</w:t>
      </w:r>
    </w:p>
    <w:p w14:paraId="5E2EBBF3"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（一）竞赛日期：具体日期待定</w:t>
      </w:r>
    </w:p>
    <w:p w14:paraId="71ECD2CB"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（二）比赛地点：</w:t>
      </w:r>
      <w:r>
        <w:rPr>
          <w:rFonts w:hint="default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江门市体育馆</w:t>
      </w:r>
    </w:p>
    <w:p w14:paraId="19632CE8">
      <w:pPr>
        <w:numPr>
          <w:ilvl w:val="0"/>
          <w:numId w:val="1"/>
        </w:numPr>
        <w:spacing w:line="360" w:lineRule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参加单位</w:t>
      </w:r>
    </w:p>
    <w:p w14:paraId="22B33852">
      <w:pPr>
        <w:spacing w:line="360" w:lineRule="auto"/>
        <w:ind w:firstLine="600" w:firstLineChars="200"/>
        <w:rPr>
          <w:rFonts w:hint="default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蓬江区、江海区、新会区、台山市、开平市、鹤山市、恩平市</w:t>
      </w:r>
      <w:r>
        <w:rPr>
          <w:rFonts w:hint="default" w:ascii="仿宋" w:hAnsi="仿宋" w:eastAsia="仿宋" w:cs="仿宋"/>
          <w:sz w:val="30"/>
          <w:szCs w:val="30"/>
        </w:rPr>
        <w:t>。</w:t>
      </w:r>
    </w:p>
    <w:p w14:paraId="0AA24310"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竞赛项目</w:t>
      </w:r>
      <w:r>
        <w:rPr>
          <w:rFonts w:hint="default" w:ascii="黑体" w:hAnsi="黑体" w:eastAsia="黑体" w:cs="黑体"/>
          <w:bCs/>
          <w:sz w:val="30"/>
          <w:szCs w:val="30"/>
        </w:rPr>
        <w:t>（共4项）</w:t>
      </w:r>
      <w:r>
        <w:rPr>
          <w:rFonts w:hint="eastAsia" w:ascii="仿宋" w:hAnsi="仿宋" w:eastAsia="仿宋" w:cs="仿宋"/>
          <w:sz w:val="30"/>
          <w:szCs w:val="30"/>
        </w:rPr>
        <w:t xml:space="preserve">         </w:t>
      </w:r>
    </w:p>
    <w:p w14:paraId="71F54659">
      <w:pPr>
        <w:numPr>
          <w:ilvl w:val="0"/>
          <w:numId w:val="2"/>
        </w:num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高桩南狮</w:t>
      </w:r>
      <w:r>
        <w:rPr>
          <w:rFonts w:hint="default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</w:rPr>
        <w:t>规定套路</w:t>
      </w:r>
      <w:r>
        <w:rPr>
          <w:rFonts w:hint="default" w:ascii="仿宋" w:hAnsi="仿宋" w:eastAsia="仿宋" w:cs="仿宋"/>
          <w:sz w:val="30"/>
          <w:szCs w:val="30"/>
        </w:rPr>
        <w:t>+</w:t>
      </w:r>
      <w:r>
        <w:rPr>
          <w:rFonts w:hint="eastAsia" w:ascii="仿宋" w:hAnsi="仿宋" w:eastAsia="仿宋" w:cs="仿宋"/>
          <w:sz w:val="30"/>
          <w:szCs w:val="30"/>
        </w:rPr>
        <w:t>自选套路</w:t>
      </w:r>
      <w:r>
        <w:rPr>
          <w:rFonts w:hint="default" w:ascii="仿宋" w:hAnsi="仿宋" w:eastAsia="仿宋" w:cs="仿宋"/>
          <w:sz w:val="30"/>
          <w:szCs w:val="30"/>
        </w:rPr>
        <w:t>）：成年组</w:t>
      </w:r>
    </w:p>
    <w:p w14:paraId="679040BF">
      <w:pPr>
        <w:numPr>
          <w:ilvl w:val="0"/>
          <w:numId w:val="2"/>
        </w:num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传统南狮：少年组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青年组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成年组</w:t>
      </w:r>
    </w:p>
    <w:p w14:paraId="457FC0E9">
      <w:pPr>
        <w:numPr>
          <w:ilvl w:val="0"/>
          <w:numId w:val="1"/>
        </w:numPr>
        <w:spacing w:line="360" w:lineRule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参加资格</w:t>
      </w:r>
    </w:p>
    <w:p w14:paraId="234F71C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sz w:val="32"/>
        </w:rPr>
        <w:t>运动员需具有</w:t>
      </w:r>
      <w:r>
        <w:rPr>
          <w:rFonts w:hint="eastAsia" w:ascii="方正仿宋_GBK" w:hAnsi="方正仿宋_GBK" w:eastAsia="方正仿宋_GBK" w:cs="方正仿宋_GBK"/>
          <w:sz w:val="32"/>
          <w:lang w:eastAsia="zh-CN"/>
        </w:rPr>
        <w:t>江门市</w:t>
      </w:r>
      <w:r>
        <w:rPr>
          <w:rFonts w:hint="eastAsia" w:ascii="方正仿宋_GBK" w:hAnsi="方正仿宋_GBK" w:eastAsia="方正仿宋_GBK" w:cs="方正仿宋_GBK"/>
          <w:sz w:val="32"/>
        </w:rPr>
        <w:t>户籍的第二代居民身份证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1C849963">
      <w:pPr>
        <w:spacing w:line="240" w:lineRule="auto"/>
        <w:ind w:firstLine="640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非江门市户籍（含港澳台）在江门市工作、学习、居住的运动员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须持有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本市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公安机关签发的居住证（须于2022年12月31日前签发）和第二代居民身份证（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  <w:lang w:eastAsia="zh-CN"/>
        </w:rPr>
        <w:t>港澳台居住证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）；学生须持有公安机关签发的第二代身份证（港澳台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  <w:lang w:eastAsia="zh-CN"/>
        </w:rPr>
        <w:t>居住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证）和加盖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就读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学校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公章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《学生基本信息表》方可参加比赛。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 xml:space="preserve"> </w:t>
      </w:r>
    </w:p>
    <w:p w14:paraId="01A95DD1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（三）参赛运动员必须持有县级以上（含县级）医务部门检查身体健康证明和购买比赛期间（含交通往返途中）的“人身意外伤害保险”，并在报到时向大会交验保险原始凭证，如未办理者，不予参赛；</w:t>
      </w:r>
    </w:p>
    <w:p w14:paraId="403FDA50">
      <w:pPr>
        <w:spacing w:line="360" w:lineRule="auto"/>
        <w:ind w:firstLine="640" w:firstLineChars="200"/>
        <w:rPr>
          <w:rFonts w:eastAsia="仿宋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default" w:ascii="仿宋" w:hAnsi="仿宋" w:eastAsia="仿宋" w:cs="仿宋"/>
          <w:sz w:val="32"/>
          <w:szCs w:val="32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）参赛单位须签署《自愿参赛责任书》（附后），由领队或教练员签名并加盖公章，在报名时与报名表一并报送；</w:t>
      </w:r>
    </w:p>
    <w:p w14:paraId="58474FC8">
      <w:pPr>
        <w:snapToGrid w:val="0"/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五、参赛办法</w:t>
      </w:r>
    </w:p>
    <w:p w14:paraId="28B1108B">
      <w:pPr>
        <w:ind w:left="426" w:firstLine="300" w:firstLineChars="1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以各县（市、区）为参赛单位，由各县（市、区）</w:t>
      </w:r>
      <w:r>
        <w:rPr>
          <w:rFonts w:hint="default" w:ascii="方正仿宋_GBK" w:hAnsi="方正仿宋_GBK" w:eastAsia="方正仿宋_GBK" w:cs="方正仿宋_GBK"/>
          <w:color w:val="auto"/>
          <w:spacing w:val="-6"/>
          <w:sz w:val="32"/>
          <w:lang w:eastAsia="zh-CN"/>
        </w:rPr>
        <w:t>文化广电旅游体育局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统一组织参赛。</w:t>
      </w:r>
    </w:p>
    <w:p w14:paraId="13717CAD">
      <w:pPr>
        <w:spacing w:line="360" w:lineRule="auto"/>
        <w:ind w:left="298" w:leftChars="142" w:firstLine="300" w:firstLineChars="1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default" w:ascii="仿宋" w:hAnsi="仿宋" w:eastAsia="仿宋" w:cs="仿宋"/>
          <w:sz w:val="30"/>
          <w:szCs w:val="30"/>
        </w:rPr>
        <w:t>（二）</w:t>
      </w:r>
      <w:r>
        <w:rPr>
          <w:rFonts w:hint="eastAsia" w:ascii="仿宋" w:hAnsi="仿宋" w:eastAsia="仿宋" w:cs="仿宋"/>
          <w:sz w:val="30"/>
          <w:szCs w:val="30"/>
        </w:rPr>
        <w:t>参赛单位限报领队1人，高桩南狮教练1人、</w:t>
      </w:r>
      <w:r>
        <w:rPr>
          <w:rFonts w:hint="default" w:ascii="仿宋" w:hAnsi="仿宋" w:eastAsia="仿宋" w:cs="仿宋"/>
          <w:sz w:val="30"/>
          <w:szCs w:val="30"/>
        </w:rPr>
        <w:t>队医1人、</w:t>
      </w:r>
      <w:r>
        <w:rPr>
          <w:rFonts w:hint="eastAsia" w:ascii="仿宋" w:hAnsi="仿宋" w:eastAsia="仿宋" w:cs="仿宋"/>
          <w:sz w:val="30"/>
          <w:szCs w:val="30"/>
        </w:rPr>
        <w:t>运动员和鼓乐手8人，规定和自选套路比赛的运动员一致；传统南狮教练员1人、运动员和鼓乐手8人。</w:t>
      </w:r>
    </w:p>
    <w:p w14:paraId="24FEACAE">
      <w:pPr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default" w:ascii="仿宋" w:hAnsi="仿宋" w:eastAsia="仿宋" w:cs="仿宋"/>
          <w:sz w:val="30"/>
          <w:szCs w:val="30"/>
        </w:rPr>
        <w:t>三</w:t>
      </w:r>
      <w:r>
        <w:rPr>
          <w:rFonts w:hint="eastAsia" w:ascii="仿宋" w:hAnsi="仿宋" w:eastAsia="仿宋" w:cs="仿宋"/>
          <w:sz w:val="30"/>
          <w:szCs w:val="30"/>
        </w:rPr>
        <w:t>）参赛年龄：</w:t>
      </w:r>
    </w:p>
    <w:p w14:paraId="7E4605B3">
      <w:pPr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高桩南狮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传统南狮成年组运动员为</w:t>
      </w:r>
      <w:r>
        <w:rPr>
          <w:rFonts w:hint="default" w:ascii="仿宋" w:hAnsi="仿宋" w:eastAsia="仿宋" w:cs="仿宋"/>
          <w:sz w:val="30"/>
          <w:szCs w:val="30"/>
        </w:rPr>
        <w:t>18-</w:t>
      </w:r>
      <w:r>
        <w:rPr>
          <w:rFonts w:hint="eastAsia" w:ascii="仿宋" w:hAnsi="仿宋" w:eastAsia="仿宋" w:cs="仿宋"/>
          <w:sz w:val="30"/>
          <w:szCs w:val="30"/>
        </w:rPr>
        <w:t>55岁（196</w:t>
      </w:r>
      <w:r>
        <w:rPr>
          <w:rFonts w:hint="default"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default" w:ascii="仿宋" w:hAnsi="仿宋" w:eastAsia="仿宋" w:cs="仿宋"/>
          <w:sz w:val="30"/>
          <w:szCs w:val="30"/>
        </w:rPr>
        <w:t>-2005年</w:t>
      </w:r>
      <w:r>
        <w:rPr>
          <w:rFonts w:hint="eastAsia" w:ascii="仿宋" w:hAnsi="仿宋" w:eastAsia="仿宋" w:cs="仿宋"/>
          <w:sz w:val="30"/>
          <w:szCs w:val="30"/>
        </w:rPr>
        <w:t>）；</w:t>
      </w:r>
    </w:p>
    <w:p w14:paraId="77FBDA3B">
      <w:pPr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传统南狮少年组运动员为12岁-18岁（200</w:t>
      </w:r>
      <w:r>
        <w:rPr>
          <w:rFonts w:hint="default" w:ascii="仿宋" w:hAnsi="仿宋" w:eastAsia="仿宋" w:cs="仿宋"/>
          <w:sz w:val="30"/>
          <w:szCs w:val="30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default" w:ascii="仿宋" w:hAnsi="仿宋" w:eastAsia="仿宋" w:cs="仿宋"/>
          <w:sz w:val="30"/>
          <w:szCs w:val="30"/>
        </w:rPr>
        <w:t>-</w:t>
      </w:r>
      <w:r>
        <w:rPr>
          <w:rFonts w:hint="eastAsia" w:ascii="仿宋" w:hAnsi="仿宋" w:eastAsia="仿宋" w:cs="仿宋"/>
          <w:sz w:val="30"/>
          <w:szCs w:val="30"/>
        </w:rPr>
        <w:t>2010年）；</w:t>
      </w:r>
    </w:p>
    <w:p w14:paraId="41D1AA9A">
      <w:pPr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传统南狮青年组运动员为19岁-30岁（199</w:t>
      </w:r>
      <w:r>
        <w:rPr>
          <w:rFonts w:hint="default" w:ascii="仿宋" w:hAnsi="仿宋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-200</w:t>
      </w:r>
      <w:r>
        <w:rPr>
          <w:rFonts w:hint="default" w:ascii="仿宋" w:hAnsi="仿宋" w:eastAsia="仿宋" w:cs="仿宋"/>
          <w:sz w:val="30"/>
          <w:szCs w:val="30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年）；</w:t>
      </w:r>
    </w:p>
    <w:p w14:paraId="6E961603">
      <w:pPr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default" w:ascii="仿宋" w:hAnsi="仿宋" w:eastAsia="仿宋" w:cs="仿宋"/>
          <w:sz w:val="30"/>
          <w:szCs w:val="30"/>
        </w:rPr>
        <w:t>四</w:t>
      </w:r>
      <w:r>
        <w:rPr>
          <w:rFonts w:hint="eastAsia" w:ascii="仿宋" w:hAnsi="仿宋" w:eastAsia="仿宋" w:cs="仿宋"/>
          <w:sz w:val="30"/>
          <w:szCs w:val="30"/>
        </w:rPr>
        <w:t>）1名运动员只能代表一个单位参加比赛。</w:t>
      </w:r>
    </w:p>
    <w:p w14:paraId="4A08CFC2">
      <w:pPr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default" w:ascii="仿宋" w:hAnsi="仿宋" w:eastAsia="仿宋" w:cs="仿宋"/>
          <w:sz w:val="30"/>
          <w:szCs w:val="30"/>
        </w:rPr>
        <w:t>五</w:t>
      </w:r>
      <w:r>
        <w:rPr>
          <w:rFonts w:hint="eastAsia" w:ascii="仿宋" w:hAnsi="仿宋" w:eastAsia="仿宋" w:cs="仿宋"/>
          <w:sz w:val="30"/>
          <w:szCs w:val="30"/>
        </w:rPr>
        <w:t>）参赛服装、比赛器材、队旗、播放音乐等自备。</w:t>
      </w:r>
    </w:p>
    <w:p w14:paraId="53D0048E">
      <w:pPr>
        <w:tabs>
          <w:tab w:val="left" w:pos="7665"/>
        </w:tabs>
        <w:spacing w:line="360" w:lineRule="auto"/>
        <w:ind w:left="420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六、竞赛办法</w:t>
      </w:r>
    </w:p>
    <w:p w14:paraId="6A20945E">
      <w:pPr>
        <w:spacing w:line="520" w:lineRule="exact"/>
        <w:ind w:firstLine="600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（一）</w:t>
      </w:r>
      <w:r>
        <w:rPr>
          <w:rFonts w:hint="eastAsia" w:ascii="仿宋" w:hAnsi="仿宋" w:eastAsia="仿宋" w:cs="仿宋"/>
          <w:sz w:val="30"/>
          <w:szCs w:val="30"/>
        </w:rPr>
        <w:t>高桩南狮：</w:t>
      </w:r>
    </w:p>
    <w:p w14:paraId="011032FB">
      <w:pPr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</w:t>
      </w:r>
      <w:r>
        <w:rPr>
          <w:rFonts w:hint="eastAsia" w:ascii="仿宋" w:hAnsi="仿宋" w:eastAsia="仿宋" w:cs="仿宋"/>
          <w:sz w:val="30"/>
          <w:szCs w:val="30"/>
        </w:rPr>
        <w:t>执行2011年国际龙狮运动联合会颁布的《国际舞龙南狮北狮竞赛规则、裁判法》进行。高桩南狮规定套路执行国际龙狮运动联合会2007年颁发的规定套路要求。</w:t>
      </w:r>
    </w:p>
    <w:p w14:paraId="366F4D83">
      <w:pPr>
        <w:snapToGrid w:val="0"/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．</w:t>
      </w:r>
      <w:r>
        <w:rPr>
          <w:rFonts w:hint="eastAsia" w:ascii="仿宋" w:hAnsi="仿宋" w:eastAsia="仿宋" w:cs="仿宋"/>
          <w:sz w:val="30"/>
          <w:szCs w:val="30"/>
        </w:rPr>
        <w:t>高桩南狮项目比赛使用大会提供的公用桩阵。</w:t>
      </w:r>
    </w:p>
    <w:p w14:paraId="6C4FBE51">
      <w:pPr>
        <w:snapToGrid w:val="0"/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（二）传统南狮：</w:t>
      </w:r>
    </w:p>
    <w:p w14:paraId="780901D9">
      <w:pPr>
        <w:snapToGrid w:val="0"/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．成年组，青年组</w:t>
      </w:r>
      <w:r>
        <w:rPr>
          <w:rFonts w:hint="eastAsia" w:ascii="仿宋" w:hAnsi="仿宋" w:eastAsia="仿宋" w:cs="仿宋"/>
          <w:sz w:val="30"/>
          <w:szCs w:val="30"/>
          <w:lang w:val="zh-TW" w:eastAsia="zh-TW"/>
        </w:rPr>
        <w:t>采用国际龙狮运动联合会审定的《国际舞龙南狮北狮竞赛规则、裁判法》 (2011年9月人民体育出版社出版)</w:t>
      </w:r>
      <w:r>
        <w:rPr>
          <w:rFonts w:hint="eastAsia" w:ascii="仿宋" w:hAnsi="仿宋" w:eastAsia="仿宋" w:cs="仿宋"/>
          <w:sz w:val="30"/>
          <w:szCs w:val="30"/>
          <w:lang w:val="zh-TW"/>
        </w:rPr>
        <w:t xml:space="preserve"> 的办法执行；</w:t>
      </w:r>
    </w:p>
    <w:p w14:paraId="22738357">
      <w:pPr>
        <w:widowControl/>
        <w:snapToGrid w:val="0"/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．少</w:t>
      </w:r>
      <w:r>
        <w:rPr>
          <w:rFonts w:hint="eastAsia" w:ascii="仿宋" w:hAnsi="仿宋" w:eastAsia="仿宋" w:cs="仿宋"/>
          <w:sz w:val="30"/>
          <w:szCs w:val="30"/>
        </w:rPr>
        <w:t>年组比赛采用2019年中国龙狮运动协会出版的《青少</w:t>
      </w:r>
      <w:bookmarkStart w:id="4" w:name="_GoBack"/>
      <w:bookmarkEnd w:id="4"/>
      <w:r>
        <w:rPr>
          <w:rFonts w:hint="eastAsia" w:ascii="仿宋" w:hAnsi="仿宋" w:eastAsia="仿宋" w:cs="仿宋"/>
          <w:sz w:val="30"/>
          <w:szCs w:val="30"/>
        </w:rPr>
        <w:t>年龙狮竞赛规则（试行）》</w:t>
      </w:r>
    </w:p>
    <w:p w14:paraId="668D3C44">
      <w:pPr>
        <w:widowControl/>
        <w:snapToGrid w:val="0"/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3套路必须用鼓乐伴奏；</w:t>
      </w:r>
    </w:p>
    <w:p w14:paraId="531AF3FC">
      <w:pPr>
        <w:widowControl/>
        <w:snapToGrid w:val="0"/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（三）各小项比赛出场顺序在领队教练员联席会议进行抽签</w:t>
      </w:r>
    </w:p>
    <w:p w14:paraId="6AFB03B7">
      <w:pPr>
        <w:widowControl/>
        <w:snapToGrid w:val="0"/>
        <w:spacing w:line="52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决定。</w:t>
      </w:r>
    </w:p>
    <w:p w14:paraId="4B353586">
      <w:pPr>
        <w:spacing w:line="460" w:lineRule="exact"/>
        <w:ind w:left="420" w:leftChars="200" w:firstLine="300" w:firstLineChars="100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七、录取名次和奖励</w:t>
      </w:r>
    </w:p>
    <w:p w14:paraId="6CC4DBE3">
      <w:pPr>
        <w:tabs>
          <w:tab w:val="left" w:pos="360"/>
        </w:tabs>
        <w:snapToGrid w:val="0"/>
        <w:spacing w:line="52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各小项以“等奖”的方式奖励，设一等奖1名、二等奖</w:t>
      </w:r>
      <w:r>
        <w:rPr>
          <w:rFonts w:hint="default"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名、三等奖4名，颁发奖杯和</w:t>
      </w:r>
      <w:r>
        <w:rPr>
          <w:rFonts w:hint="default" w:ascii="仿宋" w:hAnsi="仿宋" w:eastAsia="仿宋" w:cs="仿宋"/>
          <w:sz w:val="30"/>
          <w:szCs w:val="30"/>
        </w:rPr>
        <w:t>证书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 w14:paraId="227B1534">
      <w:pPr>
        <w:tabs>
          <w:tab w:val="left" w:pos="7665"/>
        </w:tabs>
        <w:spacing w:line="360" w:lineRule="auto"/>
        <w:ind w:firstLine="600" w:firstLineChars="200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八、体育道德风尚奖</w:t>
      </w:r>
    </w:p>
    <w:p w14:paraId="0C585FDA"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按《江门市第十届运动会体育道德风尚奖评选办法》执行。 </w:t>
      </w:r>
    </w:p>
    <w:p w14:paraId="21228C10">
      <w:pPr>
        <w:tabs>
          <w:tab w:val="left" w:pos="7665"/>
        </w:tabs>
        <w:spacing w:line="360" w:lineRule="auto"/>
        <w:ind w:firstLine="600" w:firstLineChars="200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九、报名和报到</w:t>
      </w:r>
    </w:p>
    <w:p w14:paraId="5A93512F"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（一）各参赛单位需于赛前30天报名，并将报名表（加盖公章版、可编辑电子版各一份）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运动员相关参赛资格</w:t>
      </w:r>
      <w:r>
        <w:rPr>
          <w:rFonts w:hint="default" w:ascii="仿宋" w:hAnsi="仿宋" w:eastAsia="仿宋" w:cs="仿宋"/>
          <w:sz w:val="30"/>
          <w:szCs w:val="30"/>
        </w:rPr>
        <w:t>和自愿参赛责任书等材料</w:t>
      </w:r>
      <w:r>
        <w:rPr>
          <w:rFonts w:hint="eastAsia" w:ascii="仿宋" w:hAnsi="仿宋" w:eastAsia="仿宋" w:cs="仿宋"/>
          <w:sz w:val="30"/>
          <w:szCs w:val="30"/>
        </w:rPr>
        <w:t>报至江门市文化广电旅游体育局</w:t>
      </w:r>
      <w:r>
        <w:rPr>
          <w:rFonts w:hint="default" w:ascii="仿宋" w:hAnsi="仿宋" w:eastAsia="仿宋" w:cs="仿宋"/>
          <w:sz w:val="30"/>
          <w:szCs w:val="30"/>
        </w:rPr>
        <w:t>群众</w:t>
      </w:r>
      <w:r>
        <w:rPr>
          <w:rFonts w:hint="eastAsia" w:ascii="仿宋" w:hAnsi="仿宋" w:eastAsia="仿宋" w:cs="仿宋"/>
          <w:sz w:val="30"/>
          <w:szCs w:val="30"/>
        </w:rPr>
        <w:t>体育科邮箱并电话确认（联系人：</w:t>
      </w:r>
      <w:r>
        <w:rPr>
          <w:rFonts w:hint="default" w:ascii="仿宋" w:hAnsi="仿宋" w:eastAsia="仿宋" w:cs="仿宋"/>
          <w:sz w:val="30"/>
          <w:szCs w:val="30"/>
        </w:rPr>
        <w:t>曹美环</w:t>
      </w:r>
      <w:r>
        <w:rPr>
          <w:rFonts w:hint="eastAsia" w:ascii="仿宋" w:hAnsi="仿宋" w:eastAsia="仿宋" w:cs="仿宋"/>
          <w:sz w:val="30"/>
          <w:szCs w:val="30"/>
        </w:rPr>
        <w:t>，电话：</w:t>
      </w:r>
      <w:r>
        <w:rPr>
          <w:rFonts w:hint="default" w:ascii="仿宋" w:hAnsi="仿宋" w:eastAsia="仿宋" w:cs="仿宋"/>
          <w:sz w:val="30"/>
          <w:szCs w:val="30"/>
        </w:rPr>
        <w:t>3985836</w:t>
      </w:r>
      <w:r>
        <w:rPr>
          <w:rFonts w:hint="eastAsia" w:ascii="仿宋" w:hAnsi="仿宋" w:eastAsia="仿宋" w:cs="仿宋"/>
          <w:sz w:val="30"/>
          <w:szCs w:val="30"/>
        </w:rPr>
        <w:t>，邮箱：jmswgltjqztyk@jiangmen.gov.cn），逾期报名的以不参加论。</w:t>
      </w:r>
    </w:p>
    <w:p w14:paraId="49194482"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（二）报到：各参赛队于赛前一天</w:t>
      </w:r>
      <w:r>
        <w:rPr>
          <w:rFonts w:hint="default" w:ascii="仿宋" w:hAnsi="仿宋" w:eastAsia="仿宋" w:cs="仿宋"/>
          <w:sz w:val="30"/>
          <w:szCs w:val="30"/>
        </w:rPr>
        <w:t>携身份证、</w:t>
      </w:r>
      <w:r>
        <w:rPr>
          <w:rFonts w:hint="eastAsia" w:ascii="仿宋" w:hAnsi="仿宋" w:eastAsia="仿宋" w:cs="仿宋"/>
          <w:sz w:val="30"/>
          <w:szCs w:val="30"/>
        </w:rPr>
        <w:t>身体健康证明</w:t>
      </w:r>
      <w:r>
        <w:rPr>
          <w:rFonts w:hint="default" w:ascii="仿宋" w:hAnsi="仿宋" w:eastAsia="仿宋" w:cs="仿宋"/>
          <w:sz w:val="30"/>
          <w:szCs w:val="30"/>
        </w:rPr>
        <w:t>和人身意外伤害保险原始凭证</w:t>
      </w:r>
      <w:r>
        <w:rPr>
          <w:rFonts w:hint="eastAsia" w:ascii="仿宋" w:hAnsi="仿宋" w:eastAsia="仿宋" w:cs="仿宋"/>
          <w:sz w:val="30"/>
          <w:szCs w:val="30"/>
        </w:rPr>
        <w:t>到赛区报到，运动员持二代身份证原件检录和参赛。</w:t>
      </w:r>
      <w:r>
        <w:rPr>
          <w:rFonts w:hint="default" w:ascii="仿宋" w:hAnsi="仿宋" w:eastAsia="仿宋" w:cs="仿宋"/>
          <w:sz w:val="30"/>
          <w:szCs w:val="30"/>
        </w:rPr>
        <w:t>比赛天数1天。</w:t>
      </w:r>
      <w:r>
        <w:rPr>
          <w:rFonts w:hint="eastAsia" w:ascii="仿宋" w:hAnsi="仿宋" w:eastAsia="仿宋" w:cs="仿宋"/>
          <w:sz w:val="30"/>
          <w:szCs w:val="30"/>
        </w:rPr>
        <w:t xml:space="preserve">   </w:t>
      </w:r>
    </w:p>
    <w:p w14:paraId="4D11D244">
      <w:pPr>
        <w:spacing w:line="360" w:lineRule="auto"/>
        <w:ind w:firstLine="600" w:firstLineChars="200"/>
        <w:rPr>
          <w:rFonts w:ascii="黑体" w:hAnsi="黑体" w:eastAsia="黑体" w:cs="仿宋"/>
          <w:sz w:val="30"/>
          <w:szCs w:val="30"/>
        </w:rPr>
      </w:pPr>
      <w:r>
        <w:rPr>
          <w:rFonts w:hint="eastAsia" w:ascii="黑体" w:hAnsi="黑体" w:eastAsia="黑体" w:cs="仿宋"/>
          <w:sz w:val="30"/>
          <w:szCs w:val="30"/>
        </w:rPr>
        <w:t>十、仲裁委员及裁判员由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市文化广电旅游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体育局</w:t>
      </w:r>
      <w:r>
        <w:rPr>
          <w:rFonts w:hint="eastAsia" w:ascii="黑体" w:hAnsi="黑体" w:eastAsia="黑体" w:cs="仿宋"/>
          <w:sz w:val="30"/>
          <w:szCs w:val="30"/>
        </w:rPr>
        <w:t>统一选派，不足人员由承办单位补充，名单报竞委会同意后确定。</w:t>
      </w:r>
    </w:p>
    <w:p w14:paraId="52554E6B">
      <w:pPr>
        <w:spacing w:line="360" w:lineRule="auto"/>
        <w:ind w:firstLine="600" w:firstLineChars="200"/>
        <w:rPr>
          <w:rFonts w:ascii="黑体" w:hAnsi="黑体" w:eastAsia="黑体" w:cs="仿宋"/>
          <w:sz w:val="30"/>
          <w:szCs w:val="30"/>
        </w:rPr>
      </w:pPr>
      <w:r>
        <w:rPr>
          <w:rFonts w:hint="eastAsia" w:ascii="黑体" w:hAnsi="黑体" w:eastAsia="黑体" w:cs="仿宋"/>
          <w:sz w:val="30"/>
          <w:szCs w:val="30"/>
        </w:rPr>
        <w:t>十一、经费</w:t>
      </w:r>
    </w:p>
    <w:p w14:paraId="6A367E51"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各单位参赛经费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食宿</w:t>
      </w:r>
      <w:r>
        <w:rPr>
          <w:rFonts w:hint="default" w:ascii="仿宋" w:hAnsi="仿宋" w:eastAsia="仿宋" w:cs="仿宋"/>
          <w:sz w:val="30"/>
          <w:szCs w:val="30"/>
        </w:rPr>
        <w:t>费</w:t>
      </w:r>
      <w:r>
        <w:rPr>
          <w:rFonts w:hint="eastAsia" w:ascii="仿宋" w:hAnsi="仿宋" w:eastAsia="仿宋" w:cs="仿宋"/>
          <w:sz w:val="30"/>
          <w:szCs w:val="30"/>
        </w:rPr>
        <w:t>自理。</w:t>
      </w:r>
    </w:p>
    <w:p w14:paraId="2F3953D3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0" w:leftChars="0" w:firstLine="600" w:firstLineChars="0"/>
        <w:jc w:val="left"/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未尽事宜，另行通知。</w:t>
      </w:r>
    </w:p>
    <w:p w14:paraId="46DE6D8E">
      <w:pPr>
        <w:numPr>
          <w:ilvl w:val="0"/>
          <w:numId w:val="3"/>
        </w:numPr>
        <w:spacing w:line="530" w:lineRule="exact"/>
        <w:ind w:left="30" w:leftChars="0" w:firstLine="600" w:firstLineChars="0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规程内容如与《江门市第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届运动会竞赛规程总则》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等文件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有冲突之处，按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《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规程总则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》等文件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执行。</w:t>
      </w:r>
    </w:p>
    <w:p w14:paraId="3232C741">
      <w:pPr>
        <w:numPr>
          <w:ilvl w:val="0"/>
          <w:numId w:val="3"/>
        </w:numPr>
        <w:spacing w:line="530" w:lineRule="exact"/>
        <w:ind w:left="30" w:leftChars="0" w:firstLine="600" w:firstLineChars="0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本规程的解释权属主办单位。</w:t>
      </w:r>
    </w:p>
    <w:p w14:paraId="7EDE3FEF">
      <w:r>
        <w:br w:type="page"/>
      </w:r>
    </w:p>
    <w:p w14:paraId="6E38EF91">
      <w:pPr>
        <w:pStyle w:val="8"/>
        <w:snapToGrid w:val="0"/>
        <w:spacing w:line="240" w:lineRule="auto"/>
        <w:ind w:firstLine="211"/>
        <w:rPr>
          <w:rFonts w:eastAsia="仿宋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附件：</w:t>
      </w:r>
    </w:p>
    <w:p w14:paraId="5DD0FAC1">
      <w:pPr>
        <w:widowControl/>
        <w:snapToGrid w:val="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自愿参赛责任书</w:t>
      </w:r>
    </w:p>
    <w:p w14:paraId="2B286A85">
      <w:pPr>
        <w:snapToGrid w:val="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（本参赛责任书为报名表不可分割部分）</w:t>
      </w:r>
    </w:p>
    <w:p w14:paraId="661686DD">
      <w:pPr>
        <w:snapToGrid w:val="0"/>
        <w:spacing w:line="288" w:lineRule="auto"/>
        <w:ind w:firstLine="560" w:firstLineChars="200"/>
        <w:rPr>
          <w:rFonts w:ascii="仿宋_GB2312" w:eastAsia="仿宋_GB2312"/>
          <w:sz w:val="28"/>
          <w:szCs w:val="28"/>
        </w:rPr>
      </w:pPr>
    </w:p>
    <w:p w14:paraId="4B79DD72">
      <w:pPr>
        <w:snapToGrid w:val="0"/>
        <w:spacing w:line="288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一、本队（人）自愿报名参加</w:t>
      </w:r>
      <w:r>
        <w:rPr>
          <w:rFonts w:hint="default" w:ascii="仿宋_GB2312" w:eastAsia="仿宋_GB2312"/>
          <w:sz w:val="28"/>
          <w:szCs w:val="28"/>
        </w:rPr>
        <w:t>江门市</w:t>
      </w:r>
      <w:r>
        <w:rPr>
          <w:rFonts w:hint="eastAsia" w:ascii="仿宋_GB2312" w:eastAsia="仿宋_GB2312"/>
          <w:sz w:val="28"/>
          <w:szCs w:val="28"/>
        </w:rPr>
        <w:t>第十届运动会龙狮比赛并签署本责任书。</w:t>
      </w:r>
    </w:p>
    <w:p w14:paraId="0E90D303">
      <w:pPr>
        <w:snapToGrid w:val="0"/>
        <w:spacing w:line="288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二、本队（人）愿意遵守组委会及本次赛事所有规则规定及采取的全部措施；在参赛人员要科学做好个人防护，同时必须严格按照组委会</w:t>
      </w:r>
      <w:r>
        <w:rPr>
          <w:rFonts w:hint="default" w:ascii="仿宋_GB2312"/>
          <w:sz w:val="28"/>
          <w:szCs w:val="28"/>
        </w:rPr>
        <w:t>安全</w:t>
      </w:r>
      <w:r>
        <w:rPr>
          <w:rFonts w:hint="eastAsia" w:ascii="仿宋_GB2312" w:eastAsia="仿宋_GB2312"/>
          <w:sz w:val="28"/>
          <w:szCs w:val="28"/>
        </w:rPr>
        <w:t>有关工作要求。</w:t>
      </w:r>
    </w:p>
    <w:p w14:paraId="57CB4680">
      <w:pPr>
        <w:snapToGrid w:val="0"/>
        <w:spacing w:line="288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本队（人）完全了解自己的身体状况，确认自己身体健康状况良好，没有任何身体不适或疾病（包括新冠肺炎、先天性心脏病、风湿性心脏病、高血压、脑血管疾病、其他心脏病以及其它不适合参与本次赛事的疾病），再次本队（人）郑重声明，本队（人）已为参赛做好充分准备，可以正常参加本次比赛和活动；</w:t>
      </w:r>
    </w:p>
    <w:p w14:paraId="350DB358">
      <w:pPr>
        <w:snapToGrid w:val="0"/>
        <w:spacing w:line="288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四、本队（人）充分了解本次比赛潜在的危险、可能出现的风险以及可能由此而导致的受伤或事故，且已准备必要的防范措施，对自己安全负责的态度参赛。</w:t>
      </w:r>
    </w:p>
    <w:p w14:paraId="5C8D2C50">
      <w:pPr>
        <w:snapToGrid w:val="0"/>
        <w:spacing w:line="288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五、本队（人）愿意承担比赛期间发生的自身意外风险责任，且同意组委会不承担任何形式的赔偿，本队（人）的代理人、继承人、亲属将放弃向组委会追究所有导致伤残、损失或死亡的权利；</w:t>
      </w:r>
    </w:p>
    <w:p w14:paraId="38C67724">
      <w:pPr>
        <w:snapToGrid w:val="0"/>
        <w:spacing w:line="288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六、本队（人）同意接受组委会在比赛期间提供的现场急救性质的医务治疗，但在医院救治等发生的相关费用由本队（人）负担 ；</w:t>
      </w:r>
    </w:p>
    <w:p w14:paraId="01E126B2">
      <w:pPr>
        <w:snapToGrid w:val="0"/>
        <w:spacing w:line="288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七、本队（人）承诺以自己的名义真实参赛，决不冒名顶替；</w:t>
      </w:r>
    </w:p>
    <w:p w14:paraId="0B01FCDD">
      <w:pPr>
        <w:snapToGrid w:val="0"/>
        <w:spacing w:line="288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八、本队（人）或法定监护人（代理人）已认真阅读并全面理解以上内容，且对上述所有内容予以确认并自愿签署及承担相应的法律责任。</w:t>
      </w:r>
      <w:r>
        <w:rPr>
          <w:rFonts w:hint="eastAsia" w:ascii="宋体" w:hAnsi="宋体"/>
          <w:sz w:val="28"/>
          <w:szCs w:val="28"/>
        </w:rPr>
        <w:t xml:space="preserve">          </w:t>
      </w:r>
    </w:p>
    <w:p w14:paraId="7206C5FE">
      <w:pPr>
        <w:snapToGrid w:val="0"/>
        <w:ind w:firstLine="3920" w:firstLineChars="1400"/>
        <w:rPr>
          <w:rFonts w:ascii="仿宋_GB2312" w:hAnsi="宋体" w:eastAsia="仿宋_GB2312"/>
          <w:sz w:val="28"/>
          <w:szCs w:val="28"/>
        </w:rPr>
      </w:pPr>
    </w:p>
    <w:p w14:paraId="5CD91EF5">
      <w:pPr>
        <w:spacing w:line="480" w:lineRule="exact"/>
        <w:ind w:firstLine="3920" w:firstLineChars="14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参赛单位（盖章）：</w:t>
      </w:r>
    </w:p>
    <w:p w14:paraId="1D2A1121">
      <w:pPr>
        <w:spacing w:line="480" w:lineRule="exact"/>
        <w:ind w:firstLine="4200" w:firstLineChars="1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领队签名： </w:t>
      </w:r>
      <w:r>
        <w:rPr>
          <w:rFonts w:ascii="仿宋_GB2312" w:hAnsi="宋体" w:eastAsia="仿宋_GB2312"/>
          <w:sz w:val="28"/>
          <w:szCs w:val="28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 xml:space="preserve">    </w:t>
      </w:r>
    </w:p>
    <w:p w14:paraId="6105832E">
      <w:pPr>
        <w:spacing w:line="480" w:lineRule="exact"/>
        <w:ind w:firstLine="4200" w:firstLineChars="1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日期：</w:t>
      </w:r>
    </w:p>
    <w:p w14:paraId="4AF02E4C">
      <w:pPr>
        <w:snapToGrid w:val="0"/>
        <w:spacing w:before="156" w:beforeLines="50" w:after="156" w:afterLines="5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260578"/>
    <w:multiLevelType w:val="singleLevel"/>
    <w:tmpl w:val="C426057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DBB76322"/>
    <w:multiLevelType w:val="singleLevel"/>
    <w:tmpl w:val="DBB76322"/>
    <w:lvl w:ilvl="0" w:tentative="0">
      <w:start w:val="12"/>
      <w:numFmt w:val="chineseCounting"/>
      <w:suff w:val="nothing"/>
      <w:lvlText w:val="%1、"/>
      <w:lvlJc w:val="left"/>
      <w:pPr>
        <w:ind w:left="30"/>
      </w:pPr>
      <w:rPr>
        <w:rFonts w:hint="eastAsia"/>
      </w:rPr>
    </w:lvl>
  </w:abstractNum>
  <w:abstractNum w:abstractNumId="2">
    <w:nsid w:val="EA5731E5"/>
    <w:multiLevelType w:val="singleLevel"/>
    <w:tmpl w:val="EA5731E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07BC8"/>
    <w:rsid w:val="000930E9"/>
    <w:rsid w:val="0018343E"/>
    <w:rsid w:val="003269F2"/>
    <w:rsid w:val="005E770F"/>
    <w:rsid w:val="007A4183"/>
    <w:rsid w:val="008E4447"/>
    <w:rsid w:val="00C44174"/>
    <w:rsid w:val="00CA5680"/>
    <w:rsid w:val="00D32245"/>
    <w:rsid w:val="00DA7555"/>
    <w:rsid w:val="00DF63AC"/>
    <w:rsid w:val="00E04222"/>
    <w:rsid w:val="00FB3921"/>
    <w:rsid w:val="018D4AE4"/>
    <w:rsid w:val="018D66F8"/>
    <w:rsid w:val="01B525DC"/>
    <w:rsid w:val="01E532FC"/>
    <w:rsid w:val="03431CF5"/>
    <w:rsid w:val="0B7D518D"/>
    <w:rsid w:val="0E8B0118"/>
    <w:rsid w:val="0EA40EAE"/>
    <w:rsid w:val="12EA1B0C"/>
    <w:rsid w:val="13093A82"/>
    <w:rsid w:val="1A285531"/>
    <w:rsid w:val="1A3E66E1"/>
    <w:rsid w:val="1A801F8C"/>
    <w:rsid w:val="1ACD37D4"/>
    <w:rsid w:val="1B863EA0"/>
    <w:rsid w:val="1CC4195F"/>
    <w:rsid w:val="1DA438BB"/>
    <w:rsid w:val="1EB21FA3"/>
    <w:rsid w:val="1EFF7C05"/>
    <w:rsid w:val="1FC57311"/>
    <w:rsid w:val="21E24200"/>
    <w:rsid w:val="25006A64"/>
    <w:rsid w:val="26D67A3A"/>
    <w:rsid w:val="26FF0E1D"/>
    <w:rsid w:val="27463CA6"/>
    <w:rsid w:val="278120BA"/>
    <w:rsid w:val="28C10A28"/>
    <w:rsid w:val="290054CD"/>
    <w:rsid w:val="29284A37"/>
    <w:rsid w:val="29CB3B10"/>
    <w:rsid w:val="2CCE750D"/>
    <w:rsid w:val="2D0069CA"/>
    <w:rsid w:val="2D0B0C64"/>
    <w:rsid w:val="2E8F3DDF"/>
    <w:rsid w:val="2ED852F1"/>
    <w:rsid w:val="2F392B39"/>
    <w:rsid w:val="32470EEB"/>
    <w:rsid w:val="333B4D6B"/>
    <w:rsid w:val="342E5F8E"/>
    <w:rsid w:val="362D50E4"/>
    <w:rsid w:val="37020767"/>
    <w:rsid w:val="38313038"/>
    <w:rsid w:val="3957FB62"/>
    <w:rsid w:val="39C308B4"/>
    <w:rsid w:val="3B28571F"/>
    <w:rsid w:val="3FEE4776"/>
    <w:rsid w:val="40EA4010"/>
    <w:rsid w:val="41DE21CE"/>
    <w:rsid w:val="46051FEC"/>
    <w:rsid w:val="46F45D77"/>
    <w:rsid w:val="47F25BF9"/>
    <w:rsid w:val="4801614D"/>
    <w:rsid w:val="484B0B4A"/>
    <w:rsid w:val="4853628C"/>
    <w:rsid w:val="4A2A141C"/>
    <w:rsid w:val="4EBD4D89"/>
    <w:rsid w:val="50917AA6"/>
    <w:rsid w:val="55FE25DF"/>
    <w:rsid w:val="56DF19B7"/>
    <w:rsid w:val="570D5831"/>
    <w:rsid w:val="57FC123C"/>
    <w:rsid w:val="58A872D5"/>
    <w:rsid w:val="59647BE9"/>
    <w:rsid w:val="59A857C5"/>
    <w:rsid w:val="5DEF479A"/>
    <w:rsid w:val="605212C1"/>
    <w:rsid w:val="605D0EED"/>
    <w:rsid w:val="60BA7449"/>
    <w:rsid w:val="61455CA2"/>
    <w:rsid w:val="61666B09"/>
    <w:rsid w:val="61F56C76"/>
    <w:rsid w:val="62FA3647"/>
    <w:rsid w:val="64C14532"/>
    <w:rsid w:val="64DA7DDF"/>
    <w:rsid w:val="66383119"/>
    <w:rsid w:val="67050996"/>
    <w:rsid w:val="68B71962"/>
    <w:rsid w:val="6A2414AF"/>
    <w:rsid w:val="6AFF021F"/>
    <w:rsid w:val="6B9A6270"/>
    <w:rsid w:val="6B9D7F07"/>
    <w:rsid w:val="6DAE78EC"/>
    <w:rsid w:val="6F1164B9"/>
    <w:rsid w:val="73B07BC8"/>
    <w:rsid w:val="77AC455D"/>
    <w:rsid w:val="78213C9A"/>
    <w:rsid w:val="784605D6"/>
    <w:rsid w:val="79100BED"/>
    <w:rsid w:val="795B3894"/>
    <w:rsid w:val="79BA3372"/>
    <w:rsid w:val="7C5D0246"/>
    <w:rsid w:val="7F1EA026"/>
    <w:rsid w:val="7FFC34BA"/>
    <w:rsid w:val="7FFE048A"/>
    <w:rsid w:val="A8BE78F4"/>
    <w:rsid w:val="BEFFF6A0"/>
    <w:rsid w:val="BF5D5027"/>
    <w:rsid w:val="FDFF3CA8"/>
    <w:rsid w:val="FFE9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  <w:pPr>
      <w:spacing w:line="300" w:lineRule="auto"/>
      <w:jc w:val="center"/>
    </w:pPr>
    <w:rPr>
      <w:rFonts w:ascii="宋体" w:hAnsi="宋体"/>
      <w:kern w:val="0"/>
      <w:sz w:val="32"/>
    </w:rPr>
  </w:style>
  <w:style w:type="paragraph" w:styleId="5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spacing w:before="120" w:after="120" w:line="360" w:lineRule="auto"/>
      <w:ind w:firstLine="180" w:firstLineChars="75"/>
    </w:pPr>
    <w:rPr>
      <w:bCs/>
      <w:caps/>
      <w:sz w:val="24"/>
    </w:rPr>
  </w:style>
  <w:style w:type="paragraph" w:styleId="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12">
    <w:name w:val="页眉 Char"/>
    <w:basedOn w:val="11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Char"/>
    <w:basedOn w:val="11"/>
    <w:link w:val="6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1932</Words>
  <Characters>2017</Characters>
  <Lines>17</Lines>
  <Paragraphs>4</Paragraphs>
  <TotalTime>0</TotalTime>
  <ScaleCrop>false</ScaleCrop>
  <LinksUpToDate>false</LinksUpToDate>
  <CharactersWithSpaces>2057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2021-02-21T11:18:00Z</dcterms:created>
  <dc:creator>黄伟龙</dc:creator>
  <cp:lastModifiedBy>吴小强</cp:lastModifiedBy>
  <cp:lastPrinted>2023-04-14T14:41:00Z</cp:lastPrinted>
  <dcterms:modified xsi:type="dcterms:W3CDTF">2025-02-12T04:47:06Z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3E44E0D9BEAB4A5D94D3588290B4D527</vt:lpwstr>
  </property>
  <property fmtid="{D5CDD505-2E9C-101B-9397-08002B2CF9AE}" pid="4" name="KSOTemplateDocerSaveRecord">
    <vt:lpwstr>eyJoZGlkIjoiY2Y5YzEyNmJkMGQxYmExNmZiYWViMjMwMzVjMmI2NTAiLCJ1c2VySWQiOiIzMTQ4MzEwMyJ9</vt:lpwstr>
  </property>
</Properties>
</file>