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3922953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3D565B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广东法律服务网服务事项指南</w:t>
            </w:r>
          </w:p>
        </w:tc>
      </w:tr>
    </w:tbl>
    <w:p w14:paraId="0D45A000">
      <w:pPr>
        <w:keepNext w:val="0"/>
        <w:keepLines w:val="0"/>
        <w:widowControl/>
        <w:suppressLineNumbers w:val="0"/>
        <w:wordWrap/>
        <w:jc w:val="right"/>
        <w:textAlignment w:val="center"/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</w:rPr>
      </w:pP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>填写单位：</w:t>
      </w:r>
      <w:r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  <w:lang w:eastAsia="zh-CN"/>
        </w:rPr>
        <w:t>江门市蓬江区</w:t>
      </w: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>公共法律服务中心</w:t>
      </w:r>
    </w:p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7882399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27E67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2F3E62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江门市蓬江区公共法律服务中心法律咨询服务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预约</w:t>
            </w:r>
          </w:p>
        </w:tc>
      </w:tr>
      <w:tr w14:paraId="0D48202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A5C37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7D146C">
            <w:pPr>
              <w:jc w:val="center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为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群众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办理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有关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江门市蓬江区公共法律服务中心法律咨询预约</w:t>
            </w:r>
          </w:p>
        </w:tc>
      </w:tr>
      <w:tr w14:paraId="430FC24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26BAC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6180E0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《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begin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instrText xml:space="preserve"> HYPERLINK "http://www.gd.gov.cn/zwgk/wjk/zcfgk/content/post_2523956.html" \t "/Users/guagua/Documents\\x/_blank" </w:instrTex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separate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司法部关于推进公共法律服务平台建设的意见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end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》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司发〔2017〕9号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 xml:space="preserve"> 全文</w:t>
            </w:r>
          </w:p>
        </w:tc>
      </w:tr>
      <w:tr w14:paraId="47D1F1A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F0808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47981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前往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江门市蓬江区棠下镇横江村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工作室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预约法律咨询服务的群众</w:t>
            </w:r>
          </w:p>
        </w:tc>
      </w:tr>
      <w:tr w14:paraId="107E888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A0F01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D7E36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江门市蓬江区棠下镇横江村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工作室</w:t>
            </w:r>
          </w:p>
        </w:tc>
      </w:tr>
      <w:tr w14:paraId="4FDECA7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40A83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DE104F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  <w:lang w:eastAsia="zh-CN"/>
              </w:rPr>
            </w:pPr>
            <w:r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  <w:lang w:eastAsia="zh-CN"/>
              </w:rPr>
              <w:t>蓬江区棠下镇横江村民委员会棠下镇横江</w:t>
            </w:r>
            <w:r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  <w:lang w:val="en-US" w:eastAsia="zh-CN"/>
              </w:rPr>
              <w:t>村公共法律服务工作室</w:t>
            </w:r>
          </w:p>
        </w:tc>
      </w:tr>
      <w:tr w14:paraId="02C7754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1DF07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60325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周一至周五（法定节假日除外）8:30-12:00，14:30-17:30</w:t>
            </w:r>
            <w:bookmarkStart w:id="0" w:name="_GoBack"/>
            <w:bookmarkEnd w:id="0"/>
          </w:p>
        </w:tc>
      </w:tr>
      <w:tr w14:paraId="6B8FE36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8D2E4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7695EC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0D9273E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7948E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83D9A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现场办结</w:t>
            </w:r>
          </w:p>
        </w:tc>
      </w:tr>
      <w:tr w14:paraId="2228202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2C515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66ABB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有需要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进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  <w:lang w:eastAsia="zh-CN"/>
              </w:rPr>
              <w:t>行江门市蓬江区公共法律服务中心法律咨询服务</w:t>
            </w:r>
            <w:r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  <w:t>的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群众均可前往预约</w:t>
            </w:r>
          </w:p>
        </w:tc>
      </w:tr>
      <w:tr w14:paraId="36B65EC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ECF231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EC8EE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776CC5E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B5F2A4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65A59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771398A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F9BAD8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1FAB7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14FC279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23AB0F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E3979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6FECA2D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B2A19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A6AB3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26A6B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27121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D9E15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⽰范⽂本</w:t>
            </w:r>
          </w:p>
        </w:tc>
      </w:tr>
      <w:tr w14:paraId="4E6171A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9A009B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9880E3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AFC459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99D75C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70CE2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C00000"/>
                <w:sz w:val="22"/>
                <w:szCs w:val="22"/>
                <w:u w:val="none"/>
              </w:rPr>
            </w:pPr>
          </w:p>
        </w:tc>
      </w:tr>
      <w:tr w14:paraId="7B29A0F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6E66D1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7E9705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177D44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0B5505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F273AC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5DC7466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6CEE95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00572A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25FA0F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41DB29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29E157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710FF2C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5EEFB7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25837A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D45382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5F4A16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D549B2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23AE54A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732AB51">
            <w:pPr>
              <w:keepNext w:val="0"/>
              <w:keepLines w:val="0"/>
              <w:widowControl/>
              <w:suppressLineNumbers w:val="0"/>
              <w:tabs>
                <w:tab w:val="left" w:pos="441"/>
              </w:tabs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3A245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□邮寄接收 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窗口接收</w:t>
            </w:r>
          </w:p>
        </w:tc>
      </w:tr>
      <w:tr w14:paraId="239C6EF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ABDA9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19CCE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口头答复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书面答复</w:t>
            </w:r>
          </w:p>
        </w:tc>
      </w:tr>
      <w:tr w14:paraId="4B82630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48E0B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结果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8D60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无文书</w:t>
            </w:r>
          </w:p>
        </w:tc>
      </w:tr>
      <w:tr w14:paraId="61B56B6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BD7AB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EA467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否</w:t>
            </w:r>
          </w:p>
        </w:tc>
      </w:tr>
      <w:tr w14:paraId="388EEA7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87FC2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10B60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免费</w:t>
            </w:r>
          </w:p>
        </w:tc>
      </w:tr>
      <w:tr w14:paraId="7F17C14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943CA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810A5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7D1A061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B48F1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E121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□线上支付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□现金支付  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无需收费</w:t>
            </w:r>
          </w:p>
        </w:tc>
      </w:tr>
      <w:tr w14:paraId="50EAA33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DADD0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BB91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自取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邮寄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□网页自行下载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无文书送达</w:t>
            </w:r>
          </w:p>
        </w:tc>
      </w:tr>
      <w:tr w14:paraId="3714154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5B646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B918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0750-3577461</w:t>
            </w:r>
          </w:p>
        </w:tc>
      </w:tr>
      <w:tr w14:paraId="71EDD8F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73E10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B34B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0750-3299186</w:t>
            </w:r>
          </w:p>
        </w:tc>
      </w:tr>
    </w:tbl>
    <w:p w14:paraId="70DD6ECF"/>
    <w:p w14:paraId="541E7B80"/>
    <w:p w14:paraId="0D6E2A76"/>
    <w:p w14:paraId="71CA495D"/>
    <w:p w14:paraId="4F86E201"/>
    <w:p w14:paraId="01F244B0"/>
    <w:p w14:paraId="20A32B6D"/>
    <w:p w14:paraId="0A0AB65C"/>
    <w:p w14:paraId="685DEDDD"/>
    <w:p w14:paraId="5B9ECE2E"/>
    <w:p w14:paraId="240751E2"/>
    <w:p w14:paraId="6B684CFD"/>
    <w:p w14:paraId="6BB42761"/>
    <w:p w14:paraId="6DEBB484"/>
    <w:p w14:paraId="244BD0BC"/>
    <w:p w14:paraId="4697D845"/>
    <w:p w14:paraId="4C135577"/>
    <w:p w14:paraId="3A3476F9"/>
    <w:p w14:paraId="655A4F1D"/>
    <w:p w14:paraId="6FCC75D1"/>
    <w:p w14:paraId="5B501C66"/>
    <w:p w14:paraId="0CC5A0D2"/>
    <w:p w14:paraId="0CEF0B3F"/>
    <w:p w14:paraId="04CCAE9B"/>
    <w:p w14:paraId="2A2E72D4"/>
    <w:p w14:paraId="35B69362"/>
    <w:p w14:paraId="1771605A"/>
    <w:p w14:paraId="39B029C1"/>
    <w:p w14:paraId="59A259CD"/>
    <w:p w14:paraId="0B0A757F"/>
    <w:p w14:paraId="3AD6109E"/>
    <w:p w14:paraId="59FD9CEC"/>
    <w:p w14:paraId="68CCFFA7"/>
    <w:p w14:paraId="3965A382"/>
    <w:p w14:paraId="0D1B986A"/>
    <w:p w14:paraId="227CEAF5"/>
    <w:p w14:paraId="36F10766">
      <w:r>
        <w:t>附件一：申请材料样本</w:t>
      </w:r>
    </w:p>
    <w:p w14:paraId="499F3255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  <w:t>来访咨询申请表</w:t>
      </w:r>
    </w:p>
    <w:p w14:paraId="52DF0CEB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</w:p>
    <w:tbl>
      <w:tblPr>
        <w:tblStyle w:val="3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3129F1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0F73A9C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3379496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3EDFC98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7ED0510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2ADCC95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47CC0D1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7DB1AD1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0D4DCA4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152206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4F2153F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1D09CBA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vAlign w:val="center"/>
          </w:tcPr>
          <w:p w14:paraId="1556392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1D1C3E5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396" w:type="dxa"/>
            <w:vAlign w:val="center"/>
          </w:tcPr>
          <w:p w14:paraId="057D8C3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07" w:type="dxa"/>
            <w:vAlign w:val="center"/>
          </w:tcPr>
          <w:p w14:paraId="24917B0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7F7A4F1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3DED683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4002E92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60" w:type="dxa"/>
            <w:vAlign w:val="center"/>
          </w:tcPr>
          <w:p w14:paraId="66CF0FB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5C6D785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023B71F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269BD72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59FECE5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5" w:type="dxa"/>
            <w:vAlign w:val="center"/>
          </w:tcPr>
          <w:p w14:paraId="1A71265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5336278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2F39D48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586E4D1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vAlign w:val="center"/>
          </w:tcPr>
          <w:p w14:paraId="59D471B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449BB8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0939AE26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1D7771C3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39FCB6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4CE1867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0620546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40A8257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1195DCA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30E590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78907758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0785661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eastAsia="zh-CN" w:bidi="ar-SA"/>
              </w:rPr>
            </w:pPr>
            <w:r>
              <w:rPr>
                <w:rFonts w:hint="default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eastAsia="zh-CN" w:bidi="ar-SA"/>
              </w:rPr>
              <w:t>预约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eastAsia="zh-CN" w:bidi="ar-SA"/>
              </w:rPr>
              <w:t>法律咨询服务</w:t>
            </w:r>
          </w:p>
        </w:tc>
      </w:tr>
      <w:tr w14:paraId="48993C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5FAD626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以上栏目由来访咨询人填写</w:t>
            </w:r>
          </w:p>
        </w:tc>
      </w:tr>
      <w:tr w14:paraId="32A7CF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65F663D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以下栏目由解答人员填写</w:t>
            </w:r>
          </w:p>
        </w:tc>
      </w:tr>
      <w:tr w14:paraId="08FBCF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46C146D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087A3667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4F18AA60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□残疾人     □农民    □农民工    □军人军属</w:t>
            </w:r>
          </w:p>
          <w:p w14:paraId="3868D27E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□妇女        □60岁以上老年人      □未成年人</w:t>
            </w:r>
          </w:p>
          <w:p w14:paraId="09E6EEF7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□少数民族    □下岗失业人员      □自由职业者</w:t>
            </w:r>
          </w:p>
          <w:p w14:paraId="48B9A908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□其他 </w:t>
            </w:r>
          </w:p>
          <w:p w14:paraId="58125769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 w14:paraId="72CE8D0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1E684867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 w14:paraId="421762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6CF0A156">
            <w:pPr>
              <w:spacing w:line="360" w:lineRule="auto"/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询 事 项 类 别</w:t>
            </w:r>
          </w:p>
        </w:tc>
        <w:tc>
          <w:tcPr>
            <w:tcW w:w="8334" w:type="dxa"/>
            <w:gridSpan w:val="24"/>
            <w:vAlign w:val="top"/>
          </w:tcPr>
          <w:p w14:paraId="71316924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0D58FF66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□最低生活保障待遇        □抚恤金、救济金          □给付赡养费    </w:t>
            </w:r>
          </w:p>
          <w:p w14:paraId="343294FC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28BF5812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□给付抚养费              □追索劳动报酬            □婚姻家庭</w:t>
            </w:r>
          </w:p>
          <w:p w14:paraId="657D591F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552ACBD3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□交通事故          □医疗事故         □主张见义勇为行为的民事权益</w:t>
            </w:r>
          </w:p>
          <w:p w14:paraId="4933A1E7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05642243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□刑事案件          □国家赔偿         □社会保险待遇      □工伤    </w:t>
            </w:r>
          </w:p>
          <w:p w14:paraId="19270756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77F92B64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u w:val="single"/>
                <w:vertAlign w:val="baseline"/>
                <w:lang w:val="en-US" w:eastAsia="zh-CN" w:bidi="ar-SA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u w:val="none"/>
                <w:vertAlign w:val="baseline"/>
                <w:lang w:val="en-US" w:eastAsia="zh-CN" w:bidi="ar-SA"/>
              </w:rPr>
              <w:t>（勾选“其他”请填写）</w:t>
            </w:r>
          </w:p>
          <w:p w14:paraId="60D26E9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</w:t>
            </w:r>
          </w:p>
        </w:tc>
      </w:tr>
      <w:tr w14:paraId="4315CC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0ECEF655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52DD399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解答人员（签字）：＿＿＿＿＿＿＿＿＿＿＿ </w:t>
            </w:r>
          </w:p>
          <w:p w14:paraId="67F7B50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解答人员所在单位：＿＿＿＿＿＿＿＿＿＿＿</w:t>
            </w:r>
          </w:p>
          <w:p w14:paraId="126FECE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                  年      月     日</w:t>
            </w:r>
          </w:p>
        </w:tc>
      </w:tr>
      <w:tr w14:paraId="5BD84F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52B60BA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286BB93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</w:tbl>
    <w:p w14:paraId="0AFDADEE"/>
    <w:p w14:paraId="2FBC859B"/>
    <w:p w14:paraId="2E4379B4"/>
    <w:p w14:paraId="4E928D20"/>
    <w:p w14:paraId="23011A68">
      <w:r>
        <w:t>附件二：办理流程图</w:t>
      </w:r>
    </w:p>
    <w:p w14:paraId="378AD899">
      <w:pPr>
        <w:jc w:val="center"/>
      </w:pPr>
      <w:r>
        <w:drawing>
          <wp:inline distT="0" distB="0" distL="114300" distR="114300">
            <wp:extent cx="4813300" cy="8649335"/>
            <wp:effectExtent l="0" t="0" r="6350" b="18415"/>
            <wp:docPr id="1" name="图片 1" descr="屏幕快照 2020-06-15 12.54.11 P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12.54.11 P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13300" cy="8649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48D6C12"/>
    <w:p w14:paraId="5D5AAFDA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Microsoft Jheng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icrosoft JhengHei">
    <w:panose1 w:val="020B0604030504040204"/>
    <w:charset w:val="88"/>
    <w:family w:val="auto"/>
    <w:pitch w:val="default"/>
    <w:sig w:usb0="00000087" w:usb1="28AF4000" w:usb2="00000016" w:usb3="00000000" w:csb0="00100009" w:csb1="00000000"/>
  </w:font>
  <w:font w:name="Microsoft JhengHei UI Light">
    <w:altName w:val="Microsoft Jheng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IyNWVjZjNiYmRlZDdlZDlkZTM5NjhhNTIxNmZmOTMifQ=="/>
  </w:docVars>
  <w:rsids>
    <w:rsidRoot w:val="D1FFDB7B"/>
    <w:rsid w:val="02CB1ADE"/>
    <w:rsid w:val="079B69FB"/>
    <w:rsid w:val="089F5CEC"/>
    <w:rsid w:val="08A56247"/>
    <w:rsid w:val="0A280F81"/>
    <w:rsid w:val="0A961377"/>
    <w:rsid w:val="0E7A5305"/>
    <w:rsid w:val="0E997657"/>
    <w:rsid w:val="0F6E1253"/>
    <w:rsid w:val="0F996142"/>
    <w:rsid w:val="117C487E"/>
    <w:rsid w:val="182333BC"/>
    <w:rsid w:val="18EE5743"/>
    <w:rsid w:val="190142E3"/>
    <w:rsid w:val="1E6326C7"/>
    <w:rsid w:val="21C867CB"/>
    <w:rsid w:val="22815E23"/>
    <w:rsid w:val="25A55CCE"/>
    <w:rsid w:val="266C7975"/>
    <w:rsid w:val="2D7A4D01"/>
    <w:rsid w:val="32E47FC0"/>
    <w:rsid w:val="3408576C"/>
    <w:rsid w:val="350B2DCA"/>
    <w:rsid w:val="3BE81BF1"/>
    <w:rsid w:val="416F041C"/>
    <w:rsid w:val="430C4389"/>
    <w:rsid w:val="518E5865"/>
    <w:rsid w:val="569E4594"/>
    <w:rsid w:val="57671A88"/>
    <w:rsid w:val="594931F4"/>
    <w:rsid w:val="59B94B09"/>
    <w:rsid w:val="5A852FE7"/>
    <w:rsid w:val="5F5A3F72"/>
    <w:rsid w:val="604B099F"/>
    <w:rsid w:val="653331A9"/>
    <w:rsid w:val="689F7F79"/>
    <w:rsid w:val="68B47F31"/>
    <w:rsid w:val="69E4645A"/>
    <w:rsid w:val="69E76F79"/>
    <w:rsid w:val="6A49F83B"/>
    <w:rsid w:val="731D1AF6"/>
    <w:rsid w:val="739E658C"/>
    <w:rsid w:val="74F53B39"/>
    <w:rsid w:val="76BDE588"/>
    <w:rsid w:val="7CF598A8"/>
    <w:rsid w:val="7EE16CF8"/>
    <w:rsid w:val="7F18774C"/>
    <w:rsid w:val="7FBFCCF6"/>
    <w:rsid w:val="7FF604C2"/>
    <w:rsid w:val="BF7FF36E"/>
    <w:rsid w:val="C57F8CA1"/>
    <w:rsid w:val="C7032B0E"/>
    <w:rsid w:val="D1FFDB7B"/>
    <w:rsid w:val="DFF7A363"/>
    <w:rsid w:val="F5CD0C1E"/>
    <w:rsid w:val="FD7DFE80"/>
    <w:rsid w:val="FEEE4708"/>
    <w:rsid w:val="FFEE3D9C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5">
    <w:name w:val="Hyperlink"/>
    <w:basedOn w:val="4"/>
    <w:qFormat/>
    <w:uiPriority w:val="0"/>
    <w:rPr>
      <w:color w:val="0000FF"/>
      <w:u w:val="single"/>
    </w:rPr>
  </w:style>
  <w:style w:type="character" w:customStyle="1" w:styleId="6">
    <w:name w:val="font21"/>
    <w:basedOn w:val="4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7">
    <w:name w:val="font01"/>
    <w:basedOn w:val="4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766</Words>
  <Characters>811</Characters>
  <Lines>0</Lines>
  <Paragraphs>0</Paragraphs>
  <TotalTime>0</TotalTime>
  <ScaleCrop>false</ScaleCrop>
  <LinksUpToDate>false</LinksUpToDate>
  <CharactersWithSpaces>1159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WPS_1602314892</cp:lastModifiedBy>
  <dcterms:modified xsi:type="dcterms:W3CDTF">2025-03-19T02:15:58Z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E7BFF27FCB674FB7BF175188B1FACE35_12</vt:lpwstr>
  </property>
  <property fmtid="{D5CDD505-2E9C-101B-9397-08002B2CF9AE}" pid="4" name="KSOTemplateDocerSaveRecord">
    <vt:lpwstr>eyJoZGlkIjoiMzI3Yjc3ZjNiNTNmZDA3NzE0ODMzZDE5NWIwNWMyZWMiLCJ1c2VySWQiOiIxMTI5NDUxOTc0In0=</vt:lpwstr>
  </property>
</Properties>
</file>