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14:paraId="7371F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10423" w:type="dxa"/>
            <w:shd w:val="clear" w:color="auto" w:fill="auto"/>
            <w:vAlign w:val="center"/>
          </w:tcPr>
          <w:p w14:paraId="3E515409">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14:paraId="7ACFA1B6">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江门市蓬江区</w:t>
      </w:r>
      <w:r>
        <w:rPr>
          <w:rFonts w:hint="default" w:ascii="宋体" w:hAnsi="宋体" w:eastAsia="宋体" w:cs="宋体"/>
          <w:i w:val="0"/>
          <w:color w:val="000000"/>
          <w:sz w:val="20"/>
          <w:szCs w:val="20"/>
          <w:u w:val="none"/>
        </w:rPr>
        <w:t>公共法律服务中心</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14:paraId="4B7DE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9B420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5AAF5B">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14:paraId="4D701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01B01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070D4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14:paraId="4D930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9F13A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DF8C1E">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14:paraId="5081D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C63A7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12B867">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江门市蓬江区棠下镇虎岭村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r>
              <w:rPr>
                <w:rFonts w:hint="default" w:ascii="宋体" w:hAnsi="宋体" w:eastAsia="宋体" w:cs="宋体"/>
                <w:i w:val="0"/>
                <w:color w:val="000000"/>
                <w:sz w:val="24"/>
                <w:szCs w:val="24"/>
                <w:u w:val="none"/>
              </w:rPr>
              <w:t>查询省内法律援助机构信息的群众</w:t>
            </w:r>
          </w:p>
        </w:tc>
      </w:tr>
      <w:tr w14:paraId="69B22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FC66F6">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47EF7E">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 xml:space="preserve">  </w:t>
            </w:r>
            <w:r>
              <w:rPr>
                <w:rFonts w:hint="eastAsia" w:ascii="宋体" w:hAnsi="宋体" w:eastAsia="宋体" w:cs="宋体"/>
                <w:i w:val="0"/>
                <w:color w:val="000000"/>
                <w:sz w:val="24"/>
                <w:szCs w:val="24"/>
                <w:u w:val="none"/>
                <w:lang w:eastAsia="zh-CN"/>
              </w:rPr>
              <w:t>江门市蓬江区棠下镇虎岭村</w:t>
            </w:r>
            <w:r>
              <w:rPr>
                <w:rFonts w:hint="default" w:ascii="宋体" w:hAnsi="宋体" w:eastAsia="宋体" w:cs="宋体"/>
                <w:i w:val="0"/>
                <w:color w:val="000000"/>
                <w:sz w:val="24"/>
                <w:szCs w:val="24"/>
                <w:u w:val="none"/>
              </w:rPr>
              <w:t>公共法律服务</w:t>
            </w:r>
            <w:r>
              <w:rPr>
                <w:rFonts w:hint="eastAsia" w:ascii="宋体" w:hAnsi="宋体" w:eastAsia="宋体" w:cs="宋体"/>
                <w:i w:val="0"/>
                <w:color w:val="000000"/>
                <w:sz w:val="24"/>
                <w:szCs w:val="24"/>
                <w:u w:val="none"/>
                <w:lang w:eastAsia="zh-CN"/>
              </w:rPr>
              <w:t>工作室</w:t>
            </w:r>
          </w:p>
        </w:tc>
      </w:tr>
      <w:tr w14:paraId="52A6E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17446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FC20202">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蓬江区棠下镇虎岭村豆口圩</w:t>
            </w:r>
            <w:r>
              <w:rPr>
                <w:rFonts w:hint="eastAsia" w:ascii="仿宋_GB2312" w:hAnsi="仿宋_GB2312" w:cs="仿宋_GB2312"/>
                <w:b w:val="0"/>
                <w:bCs/>
                <w:sz w:val="28"/>
                <w:szCs w:val="28"/>
                <w:lang w:val="en-US" w:eastAsia="zh-CN"/>
              </w:rPr>
              <w:t>17号</w:t>
            </w:r>
            <w:r>
              <w:rPr>
                <w:rFonts w:hint="eastAsia" w:ascii="仿宋_GB2312" w:hAnsi="仿宋_GB2312" w:cs="仿宋_GB2312"/>
                <w:b w:val="0"/>
                <w:bCs/>
                <w:sz w:val="28"/>
                <w:szCs w:val="28"/>
                <w:lang w:eastAsia="zh-CN"/>
              </w:rPr>
              <w:t>棠下镇虎岭</w:t>
            </w:r>
            <w:r>
              <w:rPr>
                <w:rFonts w:hint="eastAsia" w:ascii="仿宋_GB2312" w:hAnsi="仿宋_GB2312" w:cs="仿宋_GB2312"/>
                <w:b w:val="0"/>
                <w:bCs/>
                <w:sz w:val="28"/>
                <w:szCs w:val="28"/>
                <w:lang w:val="en-US" w:eastAsia="zh-CN"/>
              </w:rPr>
              <w:t>村公共法律服务工作室</w:t>
            </w:r>
          </w:p>
        </w:tc>
      </w:tr>
      <w:tr w14:paraId="11FE8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062147">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F8CCBB">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周一至周五（法定节假日除外）8:30-12:00，14:30-17:30</w:t>
            </w:r>
            <w:bookmarkStart w:id="0" w:name="_GoBack"/>
            <w:bookmarkEnd w:id="0"/>
          </w:p>
        </w:tc>
      </w:tr>
      <w:tr w14:paraId="73DA1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BA4E50">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127669">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7076E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907535">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41E4B0">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14:paraId="70383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EFCAE5B">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D9B20D">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14:paraId="63D2ABCA">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14:paraId="46287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D09F4CB">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61799">
            <w:pPr>
              <w:jc w:val="center"/>
              <w:rPr>
                <w:rFonts w:hint="eastAsia" w:ascii="宋体" w:hAnsi="宋体" w:eastAsia="宋体" w:cs="宋体"/>
                <w:i w:val="0"/>
                <w:color w:val="000000"/>
                <w:sz w:val="24"/>
                <w:szCs w:val="24"/>
                <w:u w:val="none"/>
              </w:rPr>
            </w:pPr>
          </w:p>
        </w:tc>
      </w:tr>
      <w:tr w14:paraId="01DAF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56DEFA">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7863BC">
            <w:pPr>
              <w:jc w:val="center"/>
              <w:rPr>
                <w:rFonts w:hint="eastAsia" w:ascii="宋体" w:hAnsi="宋体" w:eastAsia="宋体" w:cs="宋体"/>
                <w:i w:val="0"/>
                <w:color w:val="000000"/>
                <w:sz w:val="24"/>
                <w:szCs w:val="24"/>
                <w:u w:val="none"/>
              </w:rPr>
            </w:pPr>
          </w:p>
        </w:tc>
      </w:tr>
      <w:tr w14:paraId="2FBF1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E0FB2E2">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9D8FF">
            <w:pPr>
              <w:jc w:val="center"/>
              <w:rPr>
                <w:rFonts w:hint="eastAsia" w:ascii="宋体" w:hAnsi="宋体" w:eastAsia="宋体" w:cs="宋体"/>
                <w:i w:val="0"/>
                <w:color w:val="000000"/>
                <w:sz w:val="24"/>
                <w:szCs w:val="24"/>
                <w:u w:val="none"/>
              </w:rPr>
            </w:pPr>
          </w:p>
        </w:tc>
      </w:tr>
      <w:tr w14:paraId="4E9FC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056FE72">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D3AE2">
            <w:pPr>
              <w:jc w:val="center"/>
              <w:rPr>
                <w:rFonts w:hint="eastAsia" w:ascii="宋体" w:hAnsi="宋体" w:eastAsia="宋体" w:cs="宋体"/>
                <w:i w:val="0"/>
                <w:color w:val="000000"/>
                <w:sz w:val="24"/>
                <w:szCs w:val="24"/>
                <w:u w:val="none"/>
              </w:rPr>
            </w:pPr>
          </w:p>
        </w:tc>
      </w:tr>
      <w:tr w14:paraId="21C57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180A44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F119C2">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001B4A">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D644A7">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684F98">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14:paraId="36F85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79763F9">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DD0F36">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6AB8E7">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28CC5B">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A97F8A">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14:paraId="077B2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02ED357">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E55DC6">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3FE0F3">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D1C82E">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2B8C89">
            <w:pPr>
              <w:jc w:val="center"/>
              <w:rPr>
                <w:rFonts w:hint="eastAsia" w:ascii="宋体" w:hAnsi="宋体" w:eastAsia="宋体" w:cs="宋体"/>
                <w:i w:val="0"/>
                <w:color w:val="000000"/>
                <w:sz w:val="24"/>
                <w:szCs w:val="24"/>
                <w:u w:val="none"/>
              </w:rPr>
            </w:pPr>
          </w:p>
        </w:tc>
      </w:tr>
      <w:tr w14:paraId="7E6C4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264A9D">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CDCF81">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6A8F05">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1A1D93">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3227EA">
            <w:pPr>
              <w:jc w:val="center"/>
              <w:rPr>
                <w:rFonts w:hint="eastAsia" w:ascii="宋体" w:hAnsi="宋体" w:eastAsia="宋体" w:cs="宋体"/>
                <w:i w:val="0"/>
                <w:color w:val="000000"/>
                <w:sz w:val="24"/>
                <w:szCs w:val="24"/>
                <w:u w:val="none"/>
              </w:rPr>
            </w:pPr>
          </w:p>
        </w:tc>
      </w:tr>
      <w:tr w14:paraId="4EB2A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8474EB2">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0CEF47">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A3DD78">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FA1B19">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F660FA">
            <w:pPr>
              <w:jc w:val="center"/>
              <w:rPr>
                <w:rFonts w:hint="eastAsia" w:ascii="宋体" w:hAnsi="宋体" w:eastAsia="宋体" w:cs="宋体"/>
                <w:i w:val="0"/>
                <w:color w:val="000000"/>
                <w:sz w:val="24"/>
                <w:szCs w:val="24"/>
                <w:u w:val="none"/>
              </w:rPr>
            </w:pPr>
          </w:p>
        </w:tc>
      </w:tr>
      <w:tr w14:paraId="1A2C8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1A2A05">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70C4648">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14:paraId="17682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0F51B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BA4C0C">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14:paraId="61D43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8F91A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B32F9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14:paraId="4AE67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74FEF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BC7F9C">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14:paraId="66010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F2E3B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3BAB81">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14:paraId="77954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47BE25">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A7BD3F">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14:paraId="2CEA5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0F9645">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0917A7">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14:paraId="626F8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545B2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013FC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14:paraId="2CF0B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56EB02">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7025E0">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3576321</w:t>
            </w:r>
          </w:p>
        </w:tc>
      </w:tr>
      <w:tr w14:paraId="2D810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06DE82">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AD478C">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14:paraId="3E86DE91"/>
    <w:p w14:paraId="584F15B6"/>
    <w:p w14:paraId="0C44A281"/>
    <w:p w14:paraId="3A5BF421"/>
    <w:p w14:paraId="25D8365A"/>
    <w:p w14:paraId="50DA1E9C"/>
    <w:p w14:paraId="58B6D2B1"/>
    <w:p w14:paraId="1B0AE229"/>
    <w:p w14:paraId="502B6DDF"/>
    <w:p w14:paraId="4CDA2827"/>
    <w:p w14:paraId="075A0044"/>
    <w:p w14:paraId="777A8B3A"/>
    <w:p w14:paraId="14398BA9"/>
    <w:p w14:paraId="57CCD4A7"/>
    <w:p w14:paraId="33492AF3"/>
    <w:p w14:paraId="4AC2F46E"/>
    <w:p w14:paraId="0F7AEF40"/>
    <w:p w14:paraId="1195EF05"/>
    <w:p w14:paraId="366B6B33"/>
    <w:p w14:paraId="63D522F6"/>
    <w:p w14:paraId="2F26BD63"/>
    <w:p w14:paraId="5E52B0EC"/>
    <w:p w14:paraId="5B9CDBEC"/>
    <w:p w14:paraId="2C8E00D7"/>
    <w:p w14:paraId="7F0C9AF8"/>
    <w:p w14:paraId="054B22D7"/>
    <w:p w14:paraId="544B07C4"/>
    <w:p w14:paraId="55127359"/>
    <w:p w14:paraId="6D6B4A12"/>
    <w:p w14:paraId="309B4990"/>
    <w:p w14:paraId="4F913AD3"/>
    <w:p w14:paraId="3331DBC7"/>
    <w:p w14:paraId="3C691F52"/>
    <w:p w14:paraId="10BBAF69"/>
    <w:p w14:paraId="706CC8C4"/>
    <w:p w14:paraId="3C61F953"/>
    <w:p w14:paraId="3746215D">
      <w:r>
        <w:t>附件一：申请材料样本</w:t>
      </w:r>
    </w:p>
    <w:p w14:paraId="5F35A833">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14:paraId="13ED3F3B">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7E42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D482A2F">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14:paraId="2A43B821">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14:paraId="063E716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14:paraId="1C8CB0EE">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14:paraId="4DB10C8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14:paraId="532163AD">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14:paraId="520A4898">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14:paraId="5D464FE0">
            <w:pPr>
              <w:jc w:val="center"/>
              <w:rPr>
                <w:rFonts w:hint="eastAsia" w:ascii="仿宋" w:hAnsi="仿宋" w:eastAsia="仿宋" w:cs="仿宋"/>
                <w:b/>
                <w:bCs/>
                <w:kern w:val="2"/>
                <w:sz w:val="28"/>
                <w:szCs w:val="28"/>
                <w:vertAlign w:val="baseline"/>
                <w:lang w:val="en-US" w:eastAsia="zh-CN" w:bidi="ar-SA"/>
              </w:rPr>
            </w:pPr>
          </w:p>
        </w:tc>
      </w:tr>
      <w:tr w14:paraId="442BB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A5B4F7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14:paraId="2154F9F5">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14:paraId="629132B1">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6366870E">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14:paraId="250015A9">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14:paraId="2527B214">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4E794D4">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18109390">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14:paraId="6679DCD5">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14:paraId="37CF718C">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14:paraId="10A528A4">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14:paraId="1BB7B6AB">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316D2911">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14:paraId="6573B06C">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14:paraId="443FA042">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14:paraId="2FA0FAC6">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14:paraId="4BF7B1BA">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14:paraId="489889ED">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14:paraId="0E9E5515">
            <w:pPr>
              <w:jc w:val="center"/>
              <w:rPr>
                <w:rFonts w:hint="eastAsia" w:ascii="仿宋" w:hAnsi="仿宋" w:eastAsia="仿宋" w:cs="仿宋"/>
                <w:b/>
                <w:bCs/>
                <w:kern w:val="2"/>
                <w:sz w:val="28"/>
                <w:szCs w:val="28"/>
                <w:vertAlign w:val="baseline"/>
                <w:lang w:val="en-US" w:eastAsia="zh-CN" w:bidi="ar-SA"/>
              </w:rPr>
            </w:pPr>
          </w:p>
        </w:tc>
      </w:tr>
      <w:tr w14:paraId="3FEF3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B629A26">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14:paraId="1A74EF2C">
            <w:pPr>
              <w:jc w:val="both"/>
              <w:rPr>
                <w:rFonts w:hint="eastAsia" w:ascii="仿宋" w:hAnsi="仿宋" w:eastAsia="仿宋" w:cs="仿宋"/>
                <w:b/>
                <w:bCs/>
                <w:kern w:val="2"/>
                <w:sz w:val="28"/>
                <w:szCs w:val="28"/>
                <w:vertAlign w:val="baseline"/>
                <w:lang w:val="en-US" w:eastAsia="zh-CN" w:bidi="ar-SA"/>
              </w:rPr>
            </w:pPr>
          </w:p>
        </w:tc>
      </w:tr>
      <w:tr w14:paraId="4BB48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24E54CE">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14:paraId="5A48D148">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14:paraId="743DFE56">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14:paraId="17BF0211">
            <w:pPr>
              <w:jc w:val="center"/>
              <w:rPr>
                <w:rFonts w:hint="eastAsia" w:ascii="仿宋" w:hAnsi="仿宋" w:eastAsia="仿宋" w:cs="仿宋"/>
                <w:b/>
                <w:bCs/>
                <w:kern w:val="2"/>
                <w:sz w:val="28"/>
                <w:szCs w:val="28"/>
                <w:vertAlign w:val="baseline"/>
                <w:lang w:val="en-US" w:eastAsia="zh-CN" w:bidi="ar-SA"/>
              </w:rPr>
            </w:pPr>
          </w:p>
        </w:tc>
      </w:tr>
      <w:tr w14:paraId="3B639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80CECD8">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14:paraId="653DE4D9">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14:paraId="1DAF9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65368A00">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14:paraId="7F303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EBF6381">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14:paraId="69498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EB791BA">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14:paraId="7696B569">
            <w:pPr>
              <w:spacing w:line="360" w:lineRule="auto"/>
              <w:jc w:val="both"/>
              <w:rPr>
                <w:rFonts w:hint="eastAsia" w:ascii="仿宋" w:hAnsi="仿宋" w:eastAsia="仿宋" w:cs="仿宋"/>
                <w:b/>
                <w:bCs/>
                <w:kern w:val="2"/>
                <w:sz w:val="24"/>
                <w:szCs w:val="24"/>
                <w:vertAlign w:val="baseline"/>
                <w:lang w:val="en-US" w:eastAsia="zh-CN" w:bidi="ar-SA"/>
              </w:rPr>
            </w:pPr>
          </w:p>
          <w:p w14:paraId="541AD7C8">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14:paraId="6A855BE1">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14:paraId="31150972">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14:paraId="57FD2679">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14:paraId="60CF9940">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14:paraId="01E5DCA9">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14:paraId="4F2BBE12">
            <w:pPr>
              <w:jc w:val="both"/>
              <w:rPr>
                <w:rFonts w:hint="eastAsia" w:ascii="仿宋" w:hAnsi="仿宋" w:eastAsia="仿宋" w:cs="仿宋"/>
                <w:b/>
                <w:bCs/>
                <w:kern w:val="2"/>
                <w:sz w:val="24"/>
                <w:szCs w:val="24"/>
                <w:vertAlign w:val="baseline"/>
                <w:lang w:val="en-US" w:eastAsia="zh-CN" w:bidi="ar-SA"/>
              </w:rPr>
            </w:pPr>
          </w:p>
        </w:tc>
      </w:tr>
      <w:tr w14:paraId="39C4C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7563336A">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14:paraId="4CC7F89D">
            <w:pPr>
              <w:spacing w:line="360" w:lineRule="auto"/>
              <w:jc w:val="left"/>
              <w:rPr>
                <w:rFonts w:hint="eastAsia" w:ascii="仿宋" w:hAnsi="仿宋" w:eastAsia="仿宋" w:cs="仿宋"/>
                <w:b/>
                <w:bCs/>
                <w:kern w:val="2"/>
                <w:sz w:val="24"/>
                <w:szCs w:val="24"/>
                <w:vertAlign w:val="baseline"/>
                <w:lang w:val="en-US" w:eastAsia="zh-CN" w:bidi="ar-SA"/>
              </w:rPr>
            </w:pPr>
          </w:p>
          <w:p w14:paraId="7713FDC8">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14:paraId="222F79C6">
            <w:pPr>
              <w:spacing w:line="360" w:lineRule="auto"/>
              <w:jc w:val="left"/>
              <w:rPr>
                <w:rFonts w:hint="eastAsia" w:ascii="仿宋" w:hAnsi="仿宋" w:eastAsia="仿宋" w:cs="仿宋"/>
                <w:b/>
                <w:bCs/>
                <w:kern w:val="2"/>
                <w:sz w:val="24"/>
                <w:szCs w:val="24"/>
                <w:vertAlign w:val="baseline"/>
                <w:lang w:val="en-US" w:eastAsia="zh-CN" w:bidi="ar-SA"/>
              </w:rPr>
            </w:pPr>
          </w:p>
          <w:p w14:paraId="25A63A00">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14:paraId="053513D3">
            <w:pPr>
              <w:spacing w:line="360" w:lineRule="auto"/>
              <w:jc w:val="left"/>
              <w:rPr>
                <w:rFonts w:hint="eastAsia" w:ascii="仿宋" w:hAnsi="仿宋" w:eastAsia="仿宋" w:cs="仿宋"/>
                <w:b/>
                <w:bCs/>
                <w:kern w:val="2"/>
                <w:sz w:val="24"/>
                <w:szCs w:val="24"/>
                <w:vertAlign w:val="baseline"/>
                <w:lang w:val="en-US" w:eastAsia="zh-CN" w:bidi="ar-SA"/>
              </w:rPr>
            </w:pPr>
          </w:p>
          <w:p w14:paraId="7BBF8477">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14:paraId="46456567">
            <w:pPr>
              <w:spacing w:line="360" w:lineRule="auto"/>
              <w:jc w:val="left"/>
              <w:rPr>
                <w:rFonts w:hint="eastAsia" w:ascii="仿宋" w:hAnsi="仿宋" w:eastAsia="仿宋" w:cs="仿宋"/>
                <w:b/>
                <w:bCs/>
                <w:kern w:val="2"/>
                <w:sz w:val="24"/>
                <w:szCs w:val="24"/>
                <w:vertAlign w:val="baseline"/>
                <w:lang w:val="en-US" w:eastAsia="zh-CN" w:bidi="ar-SA"/>
              </w:rPr>
            </w:pPr>
          </w:p>
          <w:p w14:paraId="4017EEC3">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14:paraId="0F74DF11">
            <w:pPr>
              <w:spacing w:line="360" w:lineRule="auto"/>
              <w:jc w:val="left"/>
              <w:rPr>
                <w:rFonts w:hint="eastAsia" w:ascii="仿宋" w:hAnsi="仿宋" w:eastAsia="仿宋" w:cs="仿宋"/>
                <w:b/>
                <w:bCs/>
                <w:kern w:val="2"/>
                <w:sz w:val="24"/>
                <w:szCs w:val="24"/>
                <w:vertAlign w:val="baseline"/>
                <w:lang w:val="en-US" w:eastAsia="zh-CN" w:bidi="ar-SA"/>
              </w:rPr>
            </w:pPr>
          </w:p>
          <w:p w14:paraId="5984232A">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14:paraId="6DF8CE88">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14:paraId="00613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26A1AEE">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14:paraId="79EDE44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14:paraId="0EE26A94">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14:paraId="6D2CF245">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14:paraId="3D059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49F063A">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14:paraId="4679AE40">
            <w:pPr>
              <w:jc w:val="center"/>
              <w:rPr>
                <w:rFonts w:hint="eastAsia" w:ascii="仿宋" w:hAnsi="仿宋" w:eastAsia="仿宋" w:cs="仿宋"/>
                <w:b/>
                <w:bCs/>
                <w:kern w:val="2"/>
                <w:sz w:val="28"/>
                <w:szCs w:val="28"/>
                <w:vertAlign w:val="baseline"/>
                <w:lang w:val="en-US" w:eastAsia="zh-CN" w:bidi="ar-SA"/>
              </w:rPr>
            </w:pPr>
          </w:p>
        </w:tc>
      </w:tr>
    </w:tbl>
    <w:p w14:paraId="7408BFF1"/>
    <w:p w14:paraId="139CBE4E"/>
    <w:p w14:paraId="17AC92DF"/>
    <w:p w14:paraId="2D1957ED"/>
    <w:p w14:paraId="7751DBDF">
      <w:r>
        <w:t>附件二：办理流程图</w:t>
      </w:r>
    </w:p>
    <w:p w14:paraId="169AFF0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4C6D3A9"/>
    <w:p w14:paraId="72F4195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087" w:usb1="28AF4000" w:usb2="00000016" w:usb3="00000000" w:csb0="00100009"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yNWVjZjNiYmRlZDdlZDlkZTM5NjhhNTIxNmZmOTMifQ=="/>
  </w:docVars>
  <w:rsids>
    <w:rsidRoot w:val="D1FFDB7B"/>
    <w:rsid w:val="09342312"/>
    <w:rsid w:val="0F6E1253"/>
    <w:rsid w:val="1D82695E"/>
    <w:rsid w:val="206A0CAC"/>
    <w:rsid w:val="21E76943"/>
    <w:rsid w:val="26207829"/>
    <w:rsid w:val="3BFF04C5"/>
    <w:rsid w:val="57671A88"/>
    <w:rsid w:val="5F5A3F72"/>
    <w:rsid w:val="62374928"/>
    <w:rsid w:val="67FF8A43"/>
    <w:rsid w:val="6A49F83B"/>
    <w:rsid w:val="707422DD"/>
    <w:rsid w:val="76BDE588"/>
    <w:rsid w:val="79230111"/>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789</Words>
  <Characters>838</Characters>
  <Lines>0</Lines>
  <Paragraphs>0</Paragraphs>
  <TotalTime>0</TotalTime>
  <ScaleCrop>false</ScaleCrop>
  <LinksUpToDate>false</LinksUpToDate>
  <CharactersWithSpaces>1186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WPS_1602314892</cp:lastModifiedBy>
  <dcterms:modified xsi:type="dcterms:W3CDTF">2025-03-19T02:17:02Z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3DA36696502C4EC3A1E0E954C456BA25_12</vt:lpwstr>
  </property>
  <property fmtid="{D5CDD505-2E9C-101B-9397-08002B2CF9AE}" pid="4" name="KSOTemplateDocerSaveRecord">
    <vt:lpwstr>eyJoZGlkIjoiMzI3Yjc3ZjNiNTNmZDA3NzE0ODMzZDE5NWIwNWMyZWMiLCJ1c2VySWQiOiIxMTI5NDUxOTc0In0=</vt:lpwstr>
  </property>
</Properties>
</file>