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20846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  <w:gridCol w:w="10423"/>
      </w:tblGrid>
      <w:tr w14:paraId="4432DD5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gridSpan w:val="5"/>
            <w:shd w:val="clear" w:color="auto" w:fill="auto"/>
            <w:vAlign w:val="center"/>
          </w:tcPr>
          <w:p w14:paraId="1C7C1B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广东法律服务网服务事项指南</w:t>
            </w:r>
          </w:p>
          <w:p w14:paraId="3806DFF6">
            <w:pPr>
              <w:keepNext w:val="0"/>
              <w:keepLines w:val="0"/>
              <w:widowControl/>
              <w:suppressLineNumbers w:val="0"/>
              <w:wordWrap/>
              <w:jc w:val="right"/>
              <w:textAlignment w:val="center"/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 xml:space="preserve">    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  <w:t>填写单位：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eastAsia="zh-CN"/>
              </w:rPr>
              <w:t>江门市蓬江区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  <w:t>公共法律服务中心</w:t>
            </w:r>
          </w:p>
        </w:tc>
        <w:tc>
          <w:tcPr>
            <w:tcW w:w="10423" w:type="dxa"/>
            <w:shd w:val="clear" w:color="auto" w:fill="auto"/>
            <w:vAlign w:val="center"/>
          </w:tcPr>
          <w:p w14:paraId="413FAE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</w:pPr>
          </w:p>
        </w:tc>
      </w:tr>
      <w:tr w14:paraId="759488E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075AA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4821A2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法律咨询</w:t>
            </w:r>
          </w:p>
        </w:tc>
      </w:tr>
      <w:tr w14:paraId="20CB89F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71F90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1C703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解答群众法律问题</w:t>
            </w:r>
          </w:p>
        </w:tc>
      </w:tr>
      <w:tr w14:paraId="3C5CE10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01173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73A996">
            <w:pPr>
              <w:keepNext w:val="0"/>
              <w:keepLines w:val="0"/>
              <w:widowControl/>
              <w:suppressLineNumbers w:val="0"/>
              <w:ind w:firstLine="480" w:firstLineChars="200"/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《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begin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instrText xml:space="preserve"> HYPERLINK "http://www.gd.gov.cn/zwgk/wjk/zcfgk/content/post_2523956.html" \t "/Users/guagua/Documents\\x/_blank" </w:instrTex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separate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司法部关于推进公共法律服务平台建设的意见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end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》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司发〔2017〕9号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第三点</w:t>
            </w:r>
          </w:p>
        </w:tc>
      </w:tr>
      <w:tr w14:paraId="0955F2F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AB3F7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37A5F2">
            <w:pPr>
              <w:jc w:val="center"/>
              <w:rPr>
                <w:rFonts w:hint="eastAsia" w:ascii="宋体" w:hAnsi="宋体" w:eastAsia="宋体" w:cs="宋体"/>
                <w:i w:val="0"/>
                <w:color w:val="FF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前往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江门市蓬江区棠下镇良溪村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  <w:r>
              <w:rPr>
                <w:rFonts w:hint="default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  <w:t>咨询法律问题的群众</w:t>
            </w:r>
          </w:p>
        </w:tc>
      </w:tr>
      <w:tr w14:paraId="1D64E78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AAF01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230299">
            <w:pPr>
              <w:jc w:val="center"/>
              <w:rPr>
                <w:rFonts w:hint="eastAsia" w:ascii="宋体" w:hAnsi="宋体" w:eastAsia="宋体" w:cs="宋体"/>
                <w:i w:val="0"/>
                <w:color w:val="FF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江门市蓬江区棠下镇良溪村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</w:p>
        </w:tc>
      </w:tr>
      <w:tr w14:paraId="22468F1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CF6DD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731452A">
            <w:pPr>
              <w:jc w:val="center"/>
              <w:rPr>
                <w:rFonts w:hint="eastAsia" w:ascii="宋体" w:hAnsi="宋体" w:eastAsia="宋体" w:cs="宋体"/>
                <w:i w:val="0"/>
                <w:color w:val="FF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  <w:lang w:eastAsia="zh-CN"/>
              </w:rPr>
              <w:t>蓬江区棠下镇良溪村良北队</w:t>
            </w: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  <w:lang w:val="en-US" w:eastAsia="zh-CN"/>
              </w:rPr>
              <w:t>177号</w:t>
            </w: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  <w:lang w:eastAsia="zh-CN"/>
              </w:rPr>
              <w:t>棠下镇良溪</w:t>
            </w: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  <w:lang w:val="en-US" w:eastAsia="zh-CN"/>
              </w:rPr>
              <w:t>村公共法律服务工作室</w:t>
            </w:r>
          </w:p>
        </w:tc>
      </w:tr>
      <w:tr w14:paraId="123A612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7C06C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4E128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周一至周五（法定节假日除外）8:30-12:00，14:30-17:30</w:t>
            </w:r>
            <w:bookmarkStart w:id="0" w:name="_GoBack"/>
            <w:bookmarkEnd w:id="0"/>
          </w:p>
        </w:tc>
      </w:tr>
      <w:tr w14:paraId="7E2B4F3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BAEB6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3EA9FB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4631C7B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5FA0F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0455D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现场办结</w:t>
            </w:r>
          </w:p>
        </w:tc>
      </w:tr>
      <w:tr w14:paraId="1D2C665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600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DDC95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8E326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法律问题均可请工作人员解答</w:t>
            </w:r>
          </w:p>
        </w:tc>
      </w:tr>
      <w:tr w14:paraId="39F2BC9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5E4A09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7AA55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4F2E27E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4943E7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4E784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189DDA5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593BAB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164AC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1496FFD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BF5858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41BF1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774C4B8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FBBF5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57B67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C0B9D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ABD8A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CFFA6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⽰范⽂本</w:t>
            </w:r>
          </w:p>
        </w:tc>
      </w:tr>
      <w:tr w14:paraId="32B14D5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2B42E1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D113C0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2D97EE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EB2FB7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E99CA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C00000"/>
                <w:sz w:val="22"/>
                <w:szCs w:val="22"/>
                <w:u w:val="none"/>
              </w:rPr>
            </w:pPr>
          </w:p>
        </w:tc>
      </w:tr>
      <w:tr w14:paraId="363AED8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CD4921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D1DC2C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154169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E896BF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2AB0F0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6A0F3D9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A6B35C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FAF0BC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3E0416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4D7CEA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D2E2A7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483FB1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2EF346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A9DCCF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0AEF72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7BF58A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5433E1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1FC242C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40542F2">
            <w:pPr>
              <w:keepNext w:val="0"/>
              <w:keepLines w:val="0"/>
              <w:widowControl/>
              <w:suppressLineNumbers w:val="0"/>
              <w:tabs>
                <w:tab w:val="left" w:pos="441"/>
              </w:tabs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AE6FB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□邮寄接收 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窗口接收</w:t>
            </w:r>
          </w:p>
        </w:tc>
      </w:tr>
      <w:tr w14:paraId="6B7128B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8A6F6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D7B1E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口头答复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书面答复</w:t>
            </w:r>
          </w:p>
        </w:tc>
      </w:tr>
      <w:tr w14:paraId="0862D3D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B86C4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结果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4958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无文书</w:t>
            </w:r>
          </w:p>
        </w:tc>
      </w:tr>
      <w:tr w14:paraId="7BED618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071E5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0877A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否</w:t>
            </w:r>
          </w:p>
        </w:tc>
      </w:tr>
      <w:tr w14:paraId="197D2E6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1363B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B13B7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免费</w:t>
            </w:r>
          </w:p>
        </w:tc>
      </w:tr>
      <w:tr w14:paraId="15CF828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7E972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034EB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4556B09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2DC07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7098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□线上支付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□现金支付  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无需收费</w:t>
            </w:r>
          </w:p>
        </w:tc>
      </w:tr>
      <w:tr w14:paraId="33AD5C0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9FF3F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7331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自取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邮寄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□网页自行下载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无文书送达</w:t>
            </w:r>
          </w:p>
        </w:tc>
      </w:tr>
      <w:tr w14:paraId="7D8E292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16C8F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4A34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FF0000"/>
                <w:kern w:val="0"/>
                <w:sz w:val="28"/>
                <w:szCs w:val="28"/>
                <w:u w:val="none"/>
                <w:lang w:val="en-US" w:eastAsia="zh-CN" w:bidi="ar"/>
              </w:rPr>
              <w:t>0750-3582291</w:t>
            </w:r>
          </w:p>
        </w:tc>
      </w:tr>
      <w:tr w14:paraId="517D65B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A2528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95A7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lang w:val="en-US" w:eastAsia="zh-CN"/>
              </w:rPr>
              <w:t>0</w:t>
            </w: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  <w:lang w:val="en-US" w:eastAsia="zh-CN"/>
              </w:rPr>
              <w:t>750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lang w:val="en-US" w:eastAsia="zh-CN"/>
              </w:rPr>
              <w:t>-3299186</w:t>
            </w:r>
          </w:p>
        </w:tc>
      </w:tr>
    </w:tbl>
    <w:p w14:paraId="043CA675"/>
    <w:p w14:paraId="156113A3"/>
    <w:p w14:paraId="192C07E9"/>
    <w:p w14:paraId="4616F743"/>
    <w:p w14:paraId="264BBE9D"/>
    <w:p w14:paraId="50C5585F"/>
    <w:p w14:paraId="4DC43ED0"/>
    <w:p w14:paraId="34AA1FCC"/>
    <w:p w14:paraId="7C853F5D"/>
    <w:p w14:paraId="27C9F2C8"/>
    <w:p w14:paraId="52FF2132"/>
    <w:p w14:paraId="22810B09"/>
    <w:p w14:paraId="29899341"/>
    <w:p w14:paraId="0C062950"/>
    <w:p w14:paraId="2D8A456D"/>
    <w:p w14:paraId="371E29CE"/>
    <w:p w14:paraId="393A92E7"/>
    <w:p w14:paraId="1C61BF17"/>
    <w:p w14:paraId="05491F69"/>
    <w:p w14:paraId="69DABE83"/>
    <w:p w14:paraId="68ED4B03"/>
    <w:p w14:paraId="1E751B17"/>
    <w:p w14:paraId="448B096E"/>
    <w:p w14:paraId="43F485C3"/>
    <w:p w14:paraId="4D62EC74"/>
    <w:p w14:paraId="41B94931"/>
    <w:p w14:paraId="23D5844E"/>
    <w:p w14:paraId="0684F20C"/>
    <w:p w14:paraId="49DE8330"/>
    <w:p w14:paraId="7A843E10"/>
    <w:p w14:paraId="01B1B983"/>
    <w:p w14:paraId="753EC0C9"/>
    <w:p w14:paraId="064E802E"/>
    <w:p w14:paraId="090DEF7A"/>
    <w:p w14:paraId="5FAA5D8C"/>
    <w:p w14:paraId="77CBCE51">
      <w:r>
        <w:t>附件一：申请材料样本</w:t>
      </w:r>
    </w:p>
    <w:p w14:paraId="4740A751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  <w:t>来访咨询申请表</w:t>
      </w:r>
    </w:p>
    <w:p w14:paraId="17882ADE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</w:p>
    <w:tbl>
      <w:tblPr>
        <w:tblStyle w:val="3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538AFC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785A6EE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16B0634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1965621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4B40083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48CB571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6ECFC23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5461C51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7EE6E9D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3635D8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7CC95ED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4B1FA0D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vAlign w:val="center"/>
          </w:tcPr>
          <w:p w14:paraId="1CB9049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3BA509C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396" w:type="dxa"/>
            <w:vAlign w:val="center"/>
          </w:tcPr>
          <w:p w14:paraId="4F1F456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07" w:type="dxa"/>
            <w:vAlign w:val="center"/>
          </w:tcPr>
          <w:p w14:paraId="7EF6D53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7335DDA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154A302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6BD1A2F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60" w:type="dxa"/>
            <w:vAlign w:val="center"/>
          </w:tcPr>
          <w:p w14:paraId="277D325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42E54E7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00E6606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7276B45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5295B6C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5" w:type="dxa"/>
            <w:vAlign w:val="center"/>
          </w:tcPr>
          <w:p w14:paraId="2F4DE65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62CD2A0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13D65B6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4BCC431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vAlign w:val="center"/>
          </w:tcPr>
          <w:p w14:paraId="29F6B03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15E173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04ED836C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77647686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2EDD25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23727DB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0B79071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505EC1E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4435112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6F6050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3A038CAC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3A5BCB3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default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eastAsia="zh-CN" w:bidi="ar-SA"/>
              </w:rPr>
              <w:t>就XX进行咨询</w:t>
            </w:r>
          </w:p>
        </w:tc>
      </w:tr>
      <w:tr w14:paraId="364B70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240A217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以上栏目由来访咨询人填写</w:t>
            </w:r>
          </w:p>
        </w:tc>
      </w:tr>
      <w:tr w14:paraId="4883A8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358251A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以下栏目由解答人员填写</w:t>
            </w:r>
          </w:p>
        </w:tc>
      </w:tr>
      <w:tr w14:paraId="00D4F1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496F918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71EFD6EC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348A2BF6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□残疾人     □农民    □农民工    □军人军属</w:t>
            </w:r>
          </w:p>
          <w:p w14:paraId="6539D4CB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□妇女        □60岁以上老年人      □未成年人</w:t>
            </w:r>
          </w:p>
          <w:p w14:paraId="30853E7C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□少数民族    □下岗失业人员      □自由职业者</w:t>
            </w:r>
          </w:p>
          <w:p w14:paraId="7400CB27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□其他 </w:t>
            </w:r>
          </w:p>
          <w:p w14:paraId="66AAB931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 w14:paraId="236255B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0AB85C57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 w14:paraId="5AE719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5977C9F3">
            <w:pPr>
              <w:spacing w:line="360" w:lineRule="auto"/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询 事 项 类 别</w:t>
            </w:r>
          </w:p>
        </w:tc>
        <w:tc>
          <w:tcPr>
            <w:tcW w:w="8334" w:type="dxa"/>
            <w:gridSpan w:val="24"/>
            <w:vAlign w:val="top"/>
          </w:tcPr>
          <w:p w14:paraId="59DA8BF6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3E9F9AE8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□最低生活保障待遇        □抚恤金、救济金          □给付赡养费    </w:t>
            </w:r>
          </w:p>
          <w:p w14:paraId="240B1143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22CD8BEA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□给付抚养费              □追索劳动报酬            □婚姻家庭</w:t>
            </w:r>
          </w:p>
          <w:p w14:paraId="3A817C83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205B43D7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□交通事故          □医疗事故         □主张见义勇为行为的民事权益</w:t>
            </w:r>
          </w:p>
          <w:p w14:paraId="44AA047E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68DA9D59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□刑事案件          □国家赔偿         □社会保险待遇      □工伤    </w:t>
            </w:r>
          </w:p>
          <w:p w14:paraId="479DD161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30C69D8D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u w:val="single"/>
                <w:vertAlign w:val="baseline"/>
                <w:lang w:val="en-US" w:eastAsia="zh-CN" w:bidi="ar-SA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u w:val="none"/>
                <w:vertAlign w:val="baseline"/>
                <w:lang w:val="en-US" w:eastAsia="zh-CN" w:bidi="ar-SA"/>
              </w:rPr>
              <w:t>（勾选“其他”请填写）</w:t>
            </w:r>
          </w:p>
          <w:p w14:paraId="30F2675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</w:t>
            </w:r>
          </w:p>
        </w:tc>
      </w:tr>
      <w:tr w14:paraId="68643E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6A93187D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6A09476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解答人员（签字）：＿＿＿＿＿＿＿＿＿＿＿ </w:t>
            </w:r>
          </w:p>
          <w:p w14:paraId="11AD701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解答人员所在单位：＿＿＿＿＿＿＿＿＿＿＿</w:t>
            </w:r>
          </w:p>
          <w:p w14:paraId="3D6395C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                  年      月     日</w:t>
            </w:r>
          </w:p>
        </w:tc>
      </w:tr>
      <w:tr w14:paraId="27B0D2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0A5EE00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1310088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</w:tbl>
    <w:p w14:paraId="57B43A50"/>
    <w:p w14:paraId="1BB990E9"/>
    <w:p w14:paraId="03567C97"/>
    <w:p w14:paraId="512B3CB7"/>
    <w:p w14:paraId="3B1E12A3">
      <w:r>
        <w:t>附件二：办理流程图</w:t>
      </w:r>
    </w:p>
    <w:p w14:paraId="4E8A10DA">
      <w:pPr>
        <w:jc w:val="center"/>
      </w:pPr>
      <w:r>
        <w:drawing>
          <wp:inline distT="0" distB="0" distL="114300" distR="114300">
            <wp:extent cx="2257425" cy="4926330"/>
            <wp:effectExtent l="0" t="0" r="3175" b="1270"/>
            <wp:docPr id="1" name="图片 1" descr="648ea2ab-6e12-414c-8f71-918a497365a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48ea2ab-6e12-414c-8f71-918a497365a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257425" cy="4926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2CCB17C"/>
    <w:p w14:paraId="67BB2D4B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Microsoft Jheng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crosoft JhengHei">
    <w:panose1 w:val="020B0604030504040204"/>
    <w:charset w:val="88"/>
    <w:family w:val="auto"/>
    <w:pitch w:val="default"/>
    <w:sig w:usb0="00000087" w:usb1="28AF4000" w:usb2="00000016" w:usb3="00000000" w:csb0="00100009" w:csb1="00000000"/>
  </w:font>
  <w:font w:name="Microsoft JhengHei UI Light">
    <w:altName w:val="Microsoft Jheng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IyNWVjZjNiYmRlZDdlZDlkZTM5NjhhNTIxNmZmOTMifQ=="/>
  </w:docVars>
  <w:rsids>
    <w:rsidRoot w:val="D1FFDB7B"/>
    <w:rsid w:val="005418C1"/>
    <w:rsid w:val="05FE04A2"/>
    <w:rsid w:val="077D33D6"/>
    <w:rsid w:val="0CC01B79"/>
    <w:rsid w:val="0F6E1253"/>
    <w:rsid w:val="15942541"/>
    <w:rsid w:val="1679742E"/>
    <w:rsid w:val="17081C14"/>
    <w:rsid w:val="1A5A7D54"/>
    <w:rsid w:val="1D7B10AA"/>
    <w:rsid w:val="20E30E57"/>
    <w:rsid w:val="2E4C509E"/>
    <w:rsid w:val="2EB67FF0"/>
    <w:rsid w:val="35183DF0"/>
    <w:rsid w:val="3B014467"/>
    <w:rsid w:val="448041D1"/>
    <w:rsid w:val="46EF111F"/>
    <w:rsid w:val="5135538A"/>
    <w:rsid w:val="57671A88"/>
    <w:rsid w:val="5F5A3F72"/>
    <w:rsid w:val="66212C76"/>
    <w:rsid w:val="67FF8A43"/>
    <w:rsid w:val="6A49F83B"/>
    <w:rsid w:val="6B3E2771"/>
    <w:rsid w:val="745C6362"/>
    <w:rsid w:val="767374AE"/>
    <w:rsid w:val="76BDE588"/>
    <w:rsid w:val="7A4A1D44"/>
    <w:rsid w:val="7C16589A"/>
    <w:rsid w:val="7CF598A8"/>
    <w:rsid w:val="7F874513"/>
    <w:rsid w:val="7FBFCCF6"/>
    <w:rsid w:val="7FF604C2"/>
    <w:rsid w:val="7FFC966F"/>
    <w:rsid w:val="BF7FF36E"/>
    <w:rsid w:val="C57F8CA1"/>
    <w:rsid w:val="C7032B0E"/>
    <w:rsid w:val="D1FFDB7B"/>
    <w:rsid w:val="DFF7A363"/>
    <w:rsid w:val="F5CD0C1E"/>
    <w:rsid w:val="FEEE4708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Hyperlink"/>
    <w:basedOn w:val="4"/>
    <w:qFormat/>
    <w:uiPriority w:val="0"/>
    <w:rPr>
      <w:color w:val="0000FF"/>
      <w:u w:val="single"/>
    </w:rPr>
  </w:style>
  <w:style w:type="character" w:customStyle="1" w:styleId="6">
    <w:name w:val="font21"/>
    <w:basedOn w:val="4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7">
    <w:name w:val="font01"/>
    <w:basedOn w:val="4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706</Words>
  <Characters>754</Characters>
  <Lines>0</Lines>
  <Paragraphs>0</Paragraphs>
  <TotalTime>0</TotalTime>
  <ScaleCrop>false</ScaleCrop>
  <LinksUpToDate>false</LinksUpToDate>
  <CharactersWithSpaces>1107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WPS_1602314892</cp:lastModifiedBy>
  <dcterms:modified xsi:type="dcterms:W3CDTF">2025-03-19T02:38:16Z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B0714BF63101487BA082F418CBDC1047_12</vt:lpwstr>
  </property>
  <property fmtid="{D5CDD505-2E9C-101B-9397-08002B2CF9AE}" pid="4" name="KSOTemplateDocerSaveRecord">
    <vt:lpwstr>eyJoZGlkIjoiMzI3Yjc3ZjNiNTNmZDA3NzE0ODMzZDE5NWIwNWMyZWMiLCJ1c2VySWQiOiIxMTI5NDUxOTc0In0=</vt:lpwstr>
  </property>
</Properties>
</file>