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525" w:lineRule="atLeast"/>
        <w:jc w:val="center"/>
        <w:rPr>
          <w:rFonts w:hint="eastAsia" w:ascii="方正小标宋_GBK" w:hAnsi="微软雅黑" w:eastAsia="方正小标宋_GBK"/>
          <w:b w:val="0"/>
          <w:sz w:val="44"/>
          <w:szCs w:val="44"/>
        </w:rPr>
      </w:pPr>
      <w:r>
        <w:rPr>
          <w:rFonts w:hint="eastAsia" w:ascii="方正小标宋_GBK" w:hAnsi="微软雅黑" w:eastAsia="方正小标宋_GBK"/>
          <w:b w:val="0"/>
          <w:sz w:val="44"/>
          <w:szCs w:val="44"/>
        </w:rPr>
        <w:t>关于拟确定“邑科贷”业务受托管理机构及合作银行的公示</w:t>
      </w:r>
    </w:p>
    <w:p>
      <w:pPr>
        <w:pStyle w:val="7"/>
        <w:pBdr>
          <w:top w:val="none" w:color="666666" w:sz="0" w:space="0"/>
          <w:left w:val="none" w:color="666666" w:sz="0" w:space="0"/>
          <w:bottom w:val="none" w:color="666666" w:sz="0" w:space="0"/>
          <w:right w:val="none" w:color="666666" w:sz="0" w:space="0"/>
        </w:pBdr>
        <w:spacing w:before="0" w:beforeAutospacing="0" w:after="0" w:afterAutospacing="0" w:line="450" w:lineRule="atLeast"/>
        <w:jc w:val="both"/>
        <w:rPr>
          <w:rFonts w:ascii="方正小标宋_GBK" w:eastAsia="方正小标宋_GBK" w:hAnsiTheme="minorHAnsi" w:cstheme="minorBidi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根据新修订《江门市科技企业“邑科贷”风险补偿资金管理办法》（江科〔2025〕43号）相关要求，由市科技局、市市场监管局联合开展了新一轮政策周期的“邑科贷”业务受托管理机构及合作银行遴选工作，经专家评审等程序，拟确定江门市科技服务中心为“邑科贷”业务受托管理机构；拟确定中国邮政储蓄银行股份有限公司江门市分行等8家银行为“邑科贷”业务合作银行。现将相关情况予以公示，公示时间为2025年6月26日至2025年7月3日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任何单位或个人可在公示时间内对公示内容提出书面异议。异议材料应注明真实姓名、单位和联系方式。提出异议的单位与个人应对所提异议的真实性和可靠性负责。对匿名或无具体事实根据的异议，以及涉及自身利益的不正当要求，不予受理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联系人及电话：市科技局方君宁，8228265；市市场监管局何莳萍，3168301。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联系地址：江门市蓬江区港口路68号江门市科学技术局；江门市蓬江区东华二路7号江门市市场监管局。</w:t>
      </w:r>
    </w:p>
    <w:p>
      <w:pPr>
        <w:pStyle w:val="7"/>
        <w:shd w:val="clear" w:color="auto" w:fill="FFFFFF"/>
        <w:spacing w:before="0" w:beforeAutospacing="0" w:after="0" w:afterAutospacing="0"/>
        <w:ind w:left="2238" w:leftChars="304" w:hanging="1600" w:hangingChars="5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ind w:left="2238" w:leftChars="304" w:hanging="1600" w:hangingChars="5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附件：拟确定“邑科贷”受托管理机构及合作银行名单</w:t>
      </w:r>
    </w:p>
    <w:p>
      <w:pPr>
        <w:pStyle w:val="7"/>
        <w:shd w:val="clear" w:color="auto" w:fill="FFFFFF"/>
        <w:spacing w:before="0" w:beforeAutospacing="0" w:after="0" w:afterAutospacing="0"/>
        <w:ind w:left="2238" w:leftChars="304" w:hanging="1600" w:hangingChars="5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　</w:t>
      </w:r>
    </w:p>
    <w:p>
      <w:pPr>
        <w:pStyle w:val="7"/>
        <w:shd w:val="clear" w:color="auto" w:fill="FFFFFF"/>
        <w:spacing w:before="0" w:beforeAutospacing="0" w:after="0" w:afterAutospacing="0"/>
        <w:ind w:left="2238" w:leftChars="304" w:hanging="1600" w:hangingChars="5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ind w:left="2238" w:leftChars="304" w:hanging="1600" w:hangingChars="5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ind w:left="2238" w:leftChars="304" w:hanging="1600" w:hangingChars="5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　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江门市科学技术局      江门市市场监督管理局</w:t>
      </w:r>
    </w:p>
    <w:p>
      <w:pPr>
        <w:pStyle w:val="7"/>
        <w:shd w:val="clear" w:color="auto" w:fill="FFFFFF"/>
        <w:spacing w:before="0" w:beforeAutospacing="0" w:after="0" w:afterAutospacing="0"/>
        <w:ind w:left="2238" w:leftChars="304" w:hanging="1600" w:hangingChars="5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　　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2025年6月25日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zA4ZGExNjczOTUwYjljZDA5MWU0ZTRlYTg0ZTYifQ=="/>
  </w:docVars>
  <w:rsids>
    <w:rsidRoot w:val="00E702FF"/>
    <w:rsid w:val="001E5C68"/>
    <w:rsid w:val="002B0182"/>
    <w:rsid w:val="00431629"/>
    <w:rsid w:val="00452A3B"/>
    <w:rsid w:val="004A6067"/>
    <w:rsid w:val="00534A69"/>
    <w:rsid w:val="006720B9"/>
    <w:rsid w:val="00B7090D"/>
    <w:rsid w:val="00E702FF"/>
    <w:rsid w:val="02777653"/>
    <w:rsid w:val="21AF204D"/>
    <w:rsid w:val="28375C2C"/>
    <w:rsid w:val="3EBB5539"/>
    <w:rsid w:val="44B72D8C"/>
    <w:rsid w:val="49D12378"/>
    <w:rsid w:val="4AFA7442"/>
    <w:rsid w:val="5BEA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9"/>
    <w:link w:val="3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686</Characters>
  <Lines>5</Lines>
  <Paragraphs>1</Paragraphs>
  <TotalTime>11</TotalTime>
  <ScaleCrop>false</ScaleCrop>
  <LinksUpToDate>false</LinksUpToDate>
  <CharactersWithSpaces>805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2023-01-16T07:04:00Z</dcterms:created>
  <dc:creator>admin09</dc:creator>
  <cp:lastModifiedBy>yzb</cp:lastModifiedBy>
  <cp:lastPrinted>2025-06-26T08:25:20Z</cp:lastPrinted>
  <dcterms:modified xsi:type="dcterms:W3CDTF">2025-06-26T08:25:55Z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27C9F43CA4F04674BE0D200D45293D84_12</vt:lpwstr>
  </property>
</Properties>
</file>