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bookmarkStart w:id="0" w:name="_Toc16170"/>
      <w:bookmarkStart w:id="1" w:name="_Toc28233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报价表</w:t>
      </w:r>
      <w:bookmarkEnd w:id="0"/>
      <w:bookmarkEnd w:id="1"/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901"/>
        <w:gridCol w:w="1417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7E7E7E" w:themeColor="text1" w:themeTint="80"/>
                <w:kern w:val="0"/>
                <w:sz w:val="24"/>
                <w:szCs w:val="24"/>
              </w:rPr>
              <w:t>（请一并加盖公章）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32"/>
              </w:rPr>
              <w:t>广东省网上中介服务超市登记备案情况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□已登记备案  □未登记备案</w:t>
            </w:r>
          </w:p>
          <w:p>
            <w:pPr>
              <w:jc w:val="left"/>
              <w:rPr>
                <w:rFonts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Cs w:val="21"/>
              </w:rPr>
              <w:t>已登记备案类别：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2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8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采用差额累进计价方式：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A.耕地100亩及以下部分，价格：￥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万元；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7E7E7E" w:themeColor="text1" w:themeTint="8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B.耕地100亩以上部分，价格：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万元/亩。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仿宋_GB2312" w:hAnsi="宋体" w:eastAsia="仿宋_GB2312" w:cs="宋体"/>
                <w:color w:val="7E7E7E" w:themeColor="text1" w:themeTint="8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项目金额=A+B×（S-100）</w:t>
            </w:r>
          </w:p>
        </w:tc>
      </w:tr>
    </w:tbl>
    <w:p>
      <w:pPr>
        <w:rPr>
          <w:rFonts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备注：1.报价金额大小写不一致时以大写金额为准。</w:t>
      </w:r>
    </w:p>
    <w:p>
      <w:pPr>
        <w:ind w:left="709" w:leftChars="337" w:hanging="1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2.以上格式仅供参考，供应商可根据自身实际修改调整。</w:t>
      </w:r>
    </w:p>
    <w:p>
      <w:pPr>
        <w:ind w:left="699" w:leftChars="333" w:firstLine="8" w:firstLineChars="0"/>
        <w:rPr>
          <w:rFonts w:hint="default" w:ascii="仿宋_GB2312" w:hAnsi="方正小标宋简体" w:eastAsia="仿宋_GB2312"/>
          <w:sz w:val="24"/>
          <w:szCs w:val="24"/>
          <w:lang w:val="en-US" w:eastAsia="zh-CN"/>
        </w:rPr>
      </w:pPr>
      <w:r>
        <w:rPr>
          <w:rFonts w:hint="eastAsia" w:ascii="仿宋_GB2312" w:hAnsi="方正小标宋简体" w:eastAsia="仿宋_GB2312"/>
          <w:sz w:val="24"/>
          <w:szCs w:val="24"/>
          <w:lang w:val="en-US" w:eastAsia="zh-CN"/>
        </w:rPr>
        <w:t>3.本单位承诺符合《询价公告》中的供应商要求，如有虚假，将依法承担相应责任。</w:t>
      </w:r>
      <w:bookmarkStart w:id="2" w:name="_GoBack"/>
      <w:bookmarkEnd w:id="2"/>
    </w:p>
    <w:sectPr>
      <w:footerReference r:id="rId3" w:type="default"/>
      <w:pgSz w:w="11906" w:h="16838"/>
      <w:pgMar w:top="1276" w:right="1800" w:bottom="1276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63D"/>
    <w:rsid w:val="00080992"/>
    <w:rsid w:val="000A140D"/>
    <w:rsid w:val="000A37F4"/>
    <w:rsid w:val="000F190E"/>
    <w:rsid w:val="000F6EF6"/>
    <w:rsid w:val="001077F7"/>
    <w:rsid w:val="00113CAF"/>
    <w:rsid w:val="00117050"/>
    <w:rsid w:val="001C5A57"/>
    <w:rsid w:val="00234903"/>
    <w:rsid w:val="002469B1"/>
    <w:rsid w:val="00267D65"/>
    <w:rsid w:val="002A2498"/>
    <w:rsid w:val="00355327"/>
    <w:rsid w:val="003902C4"/>
    <w:rsid w:val="003E363D"/>
    <w:rsid w:val="003F2429"/>
    <w:rsid w:val="003F69CC"/>
    <w:rsid w:val="004140F0"/>
    <w:rsid w:val="004647E2"/>
    <w:rsid w:val="004B3B9D"/>
    <w:rsid w:val="004F1CD4"/>
    <w:rsid w:val="0055772D"/>
    <w:rsid w:val="005C5281"/>
    <w:rsid w:val="005D7CB9"/>
    <w:rsid w:val="005E4EAD"/>
    <w:rsid w:val="0061323B"/>
    <w:rsid w:val="00615057"/>
    <w:rsid w:val="006A1E42"/>
    <w:rsid w:val="006F69DF"/>
    <w:rsid w:val="007218AA"/>
    <w:rsid w:val="00724780"/>
    <w:rsid w:val="0075014A"/>
    <w:rsid w:val="00792769"/>
    <w:rsid w:val="007B18C9"/>
    <w:rsid w:val="007D4D20"/>
    <w:rsid w:val="00845420"/>
    <w:rsid w:val="00847EBB"/>
    <w:rsid w:val="008921DD"/>
    <w:rsid w:val="008D5589"/>
    <w:rsid w:val="009F0E41"/>
    <w:rsid w:val="00A4010E"/>
    <w:rsid w:val="00A96575"/>
    <w:rsid w:val="00AB429C"/>
    <w:rsid w:val="00AF1217"/>
    <w:rsid w:val="00B026B8"/>
    <w:rsid w:val="00B7442B"/>
    <w:rsid w:val="00B83B25"/>
    <w:rsid w:val="00BE7350"/>
    <w:rsid w:val="00C41527"/>
    <w:rsid w:val="00C808F9"/>
    <w:rsid w:val="00D67E69"/>
    <w:rsid w:val="00DE4315"/>
    <w:rsid w:val="00DF0B59"/>
    <w:rsid w:val="00E66890"/>
    <w:rsid w:val="00E74173"/>
    <w:rsid w:val="00F16D83"/>
    <w:rsid w:val="00FA7B77"/>
    <w:rsid w:val="037807CF"/>
    <w:rsid w:val="22D1176F"/>
    <w:rsid w:val="2E441B5E"/>
    <w:rsid w:val="3AF21DAD"/>
    <w:rsid w:val="45487714"/>
    <w:rsid w:val="4D973918"/>
    <w:rsid w:val="5A0B087C"/>
    <w:rsid w:val="66606097"/>
    <w:rsid w:val="6AB7745B"/>
    <w:rsid w:val="6BE22B69"/>
    <w:rsid w:val="707D77C2"/>
    <w:rsid w:val="742214DB"/>
    <w:rsid w:val="7C7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16">
    <w:name w:val="批注框文本 Char"/>
    <w:basedOn w:val="9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1246</Words>
  <Characters>1308</Characters>
  <Lines>12</Lines>
  <Paragraphs>3</Paragraphs>
  <TotalTime>4</TotalTime>
  <ScaleCrop>false</ScaleCrop>
  <LinksUpToDate>false</LinksUpToDate>
  <CharactersWithSpaces>1362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2023-04-13T03:09:00Z</dcterms:created>
  <dc:creator>施伟强(UE000967)</dc:creator>
  <cp:lastModifiedBy>施伟强(UE000967)</cp:lastModifiedBy>
  <cp:lastPrinted>2022-12-07T01:08:00Z</cp:lastPrinted>
  <dcterms:modified xsi:type="dcterms:W3CDTF">2026-03-24T03:14:07Z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eyJoZGlkIjoiYzlmM2YwMWU2NzNkNDNhM2FmYjBjNWJmOGY1N2IwNjkiLCJ1c2VySWQiOiI3NDI5NzY3NjkifQ==</vt:lpwstr>
  </property>
  <property fmtid="{D5CDD505-2E9C-101B-9397-08002B2CF9AE}" pid="4" name="ICV">
    <vt:lpwstr>9065ABCE646A437A99F5E80601C61974_12</vt:lpwstr>
  </property>
</Properties>
</file>