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59755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80" w:lineRule="exact"/>
        <w:jc w:val="both"/>
        <w:rPr>
          <w:rFonts w:ascii="黑体" w:hAnsi="黑体" w:eastAsia="黑体" w:cs="黑体"/>
          <w:spacing w:val="-4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2"/>
          <w:szCs w:val="32"/>
        </w:rPr>
        <w:t>附件1</w:t>
      </w:r>
    </w:p>
    <w:p w14:paraId="41A223AE">
      <w:pPr>
        <w:keepNext w:val="0"/>
        <w:keepLines w:val="0"/>
        <w:pageBreakBefore w:val="0"/>
        <w:wordWrap/>
        <w:overflowPunct/>
        <w:topLinePunct w:val="0"/>
        <w:bidi w:val="0"/>
        <w:spacing w:before="95" w:line="214" w:lineRule="auto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采购需求清单</w:t>
      </w:r>
    </w:p>
    <w:tbl>
      <w:tblPr>
        <w:tblStyle w:val="6"/>
        <w:tblW w:w="973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862"/>
        <w:gridCol w:w="706"/>
        <w:gridCol w:w="600"/>
        <w:gridCol w:w="3552"/>
        <w:gridCol w:w="3245"/>
      </w:tblGrid>
      <w:tr w14:paraId="493C3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0D7D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ascii="方正公文楷体" w:hAnsi="方正公文楷体" w:eastAsia="方正公文楷体" w:cs="方正公文楷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EB8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8F1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418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参数需求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A386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公文楷体" w:hAnsi="方正公文楷体" w:eastAsia="方正公文楷体" w:cs="方正公文楷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参考图片</w:t>
            </w:r>
          </w:p>
        </w:tc>
      </w:tr>
      <w:tr w14:paraId="6C083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7B2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6AD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电热水壶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DFA0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117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454E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2L 大容量，持久保温，安全耐用，316L不锈钢，双重防烫钢身，1800W 大功率，一体无缝内胆，一键单手开盖，可视加热灯，人体工学手柄。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3CD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-130810</wp:posOffset>
                  </wp:positionV>
                  <wp:extent cx="1812290" cy="1617980"/>
                  <wp:effectExtent l="0" t="0" r="16510" b="1270"/>
                  <wp:wrapNone/>
                  <wp:docPr id="1073742866" name="图片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6" name="图片_10"/>
                          <pic:cNvPicPr>
                            <a:picLocks noChangeAspect="1"/>
                          </pic:cNvPicPr>
                        </pic:nvPicPr>
                        <pic:blipFill>
                          <a:blip r:embed="rId8"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6468745" y="1092200"/>
                            <a:ext cx="1812290" cy="1617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3C55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F43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961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电视移动架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6DBA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9FE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25D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1、升级加粗双立柱，四倍安全承重，稳固承载、移动便捷、高度可调、自由移动、加粗立柱支撑、加宽底座防护、高强度冷轧钢、万向移动滑轮。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78B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73025</wp:posOffset>
                  </wp:positionV>
                  <wp:extent cx="1869440" cy="1621790"/>
                  <wp:effectExtent l="0" t="0" r="16510" b="16510"/>
                  <wp:wrapNone/>
                  <wp:docPr id="1073742868" name="图片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8" name="图片_8"/>
                          <pic:cNvPicPr>
                            <a:picLocks noChangeAspect="1"/>
                          </pic:cNvPicPr>
                        </pic:nvPicPr>
                        <pic:blipFill>
                          <a:blip r:embed="rId10"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6458585" y="3209925"/>
                            <a:ext cx="1869440" cy="1621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E58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CA82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D89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净水器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7D1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43C8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021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无水箱、抑菌管路冰水8℃，真沸腾100℃6档水温，冷热双出水 水汽分离，童锁设计 钢化玻璃面板真彩屏可接桶装水手机智联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9B1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7620</wp:posOffset>
                  </wp:positionV>
                  <wp:extent cx="1791335" cy="1683385"/>
                  <wp:effectExtent l="0" t="0" r="18415" b="12065"/>
                  <wp:wrapNone/>
                  <wp:docPr id="1073742867" name="图片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7" name="图片_1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420485" y="5137785"/>
                            <a:ext cx="1791335" cy="1683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49AD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DF19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38E9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微波炉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333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A808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439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800瓦变频微波，高效速热 一级能效，节能更省电 易清洁大平板5档火力调节1分钟快热早餐蒸煮更健康双管齐下立体光波均匀烘烤味道美12大智能菜单一键直达小孩老人轻松用长358mm，宽443mm，高277mm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B90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-137160</wp:posOffset>
                  </wp:positionV>
                  <wp:extent cx="1804035" cy="1548130"/>
                  <wp:effectExtent l="0" t="0" r="5715" b="13970"/>
                  <wp:wrapNone/>
                  <wp:docPr id="1073742869" name="图片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69" name="图片_1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468745" y="7390130"/>
                            <a:ext cx="1804035" cy="1548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F21F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C76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64C0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消毒柜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81F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B6B4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B64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消毒方式：上室85℃中温烘干，下室125℃高温消毒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总容量：77L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产品功率：900W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操作方式：按键式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层架数量：3层</w:t>
            </w:r>
          </w:p>
          <w:p w14:paraId="483C328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能否杀灭球门螺旋杆菌：可以</w:t>
            </w:r>
          </w:p>
          <w:p w14:paraId="15D00E4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E4C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1424305" cy="1856740"/>
                  <wp:effectExtent l="0" t="0" r="4445" b="635"/>
                  <wp:docPr id="3" name="图片 3" descr="10babd651c0052fbd8ed8667b155954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0babd651c0052fbd8ed8667b155954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305" cy="185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653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6F36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5E4F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移动音响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BA97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F449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E07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20w 大功率音响，5.5 英寸全频大喇叭覆盖范围广，插卡方式：蓝牙连接、 USB、插卡，手提音响，播放无延迟、长续航、搭载高端数字收音芯片，加长天线。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9AA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25400</wp:posOffset>
                  </wp:positionV>
                  <wp:extent cx="1885950" cy="1654810"/>
                  <wp:effectExtent l="0" t="0" r="0" b="2540"/>
                  <wp:wrapNone/>
                  <wp:docPr id="1073742871" name="图片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1" name="图片_9"/>
                          <pic:cNvPicPr>
                            <a:picLocks noChangeAspect="1"/>
                          </pic:cNvPicPr>
                        </pic:nvPicPr>
                        <pic:blipFill>
                          <a:blip r:embed="rId14"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6516370" y="11430000"/>
                            <a:ext cx="1885950" cy="1654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E087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BD2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4EC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直饮水机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D5B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D1F0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78B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电压：220V~</w:t>
            </w:r>
          </w:p>
          <w:p w14:paraId="04582D7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出水形式：一开一常温</w:t>
            </w:r>
          </w:p>
          <w:p w14:paraId="20DE243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产品净重：20kg</w:t>
            </w:r>
          </w:p>
          <w:p w14:paraId="05D0C7B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安装方式：台式</w:t>
            </w:r>
          </w:p>
          <w:p w14:paraId="4E682AC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过滤等级：五级</w:t>
            </w:r>
          </w:p>
          <w:p w14:paraId="0E8B894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水箱容量：4L</w:t>
            </w:r>
          </w:p>
          <w:p w14:paraId="2526786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E91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168910</wp:posOffset>
                  </wp:positionV>
                  <wp:extent cx="1950085" cy="1527175"/>
                  <wp:effectExtent l="0" t="0" r="12065" b="15875"/>
                  <wp:wrapNone/>
                  <wp:docPr id="1073742872" name="图片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2" name="图片_1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473190" y="13618210"/>
                            <a:ext cx="1950085" cy="152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5486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75E7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A47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冰箱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1DD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74F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67F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水龙头材质：PP发热管材质：铜内胆容量：水箱5L+加热内胆3L内胆材质：水箱：PP加热内胆：304不锈钢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635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-82550</wp:posOffset>
                  </wp:positionV>
                  <wp:extent cx="1767840" cy="1607820"/>
                  <wp:effectExtent l="0" t="0" r="3810" b="11430"/>
                  <wp:wrapNone/>
                  <wp:docPr id="1073742873" name="图片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3" name="图片_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6478270" y="15484475"/>
                            <a:ext cx="1767840" cy="1607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9FC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940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F9F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85寸电视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12A3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477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3B1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1、尺寸：85寸、分辨率：4K、屏显比例：16：9、屏体刷新率：60HZ、CPU：A35*4、USB：2个、HDMI：2个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24E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171450</wp:posOffset>
                  </wp:positionV>
                  <wp:extent cx="1934845" cy="1551940"/>
                  <wp:effectExtent l="0" t="0" r="8255" b="10160"/>
                  <wp:wrapNone/>
                  <wp:docPr id="1073742874" name="图片_5" descr="dc3050b2647cba71701a7fe18f0af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4" name="图片_5" descr="dc3050b2647cba71701a7fe18f0af96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459220" y="17710150"/>
                            <a:ext cx="1934845" cy="155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6EE6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A0BD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AEA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70寸电视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02C3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6C21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D00A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1、尺寸：70寸、分辨率：4K、屏显比例：16：9、屏体刷新率：60HZ、CPU：A35*4、USB：2个、HDMI：2个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C0A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-130175</wp:posOffset>
                  </wp:positionV>
                  <wp:extent cx="2009775" cy="1571625"/>
                  <wp:effectExtent l="0" t="0" r="9525" b="9525"/>
                  <wp:wrapNone/>
                  <wp:docPr id="1073742875" name="图片_6" descr="dc3050b2647cba71701a7fe18f0af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5" name="图片_6" descr="dc3050b2647cba71701a7fe18f0af96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6402070" y="19583400"/>
                            <a:ext cx="200977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77AD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7869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876F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轮椅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49E5E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B8FA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99D4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加厚碳钢车架：承重200斤，防锈立体喷漆，带抗氧化隔离层、高硬度耐磨层、高强碳钢层 双交叉型支撑架：车身稳定可折叠：折叠后轻松放入汽车后备箱，出门便捷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双重刹车系统：安全有保障舒适透气牛津布坐垫：耐磨耐脏更耐用 防滑手扶圈：自行手推省力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D57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99695</wp:posOffset>
                  </wp:positionV>
                  <wp:extent cx="1856105" cy="1651635"/>
                  <wp:effectExtent l="0" t="0" r="10795" b="5715"/>
                  <wp:wrapNone/>
                  <wp:docPr id="1073742876" name="图片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6" name="图片_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6468745" y="21727795"/>
                            <a:ext cx="1856105" cy="16516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4952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F8F1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DCA7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理疗仪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9D73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219B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200B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Ansi="宋体"/>
                <w:lang w:val="en-US" w:eastAsia="zh-CN" w:bidi="ar"/>
              </w:rPr>
              <w:t>高能红外治疗仪，长96cm*宽69cm*高61cm，噪音≤56dB(A)，功率密度均值1800mW/cm</w:t>
            </w:r>
            <w:r>
              <w:rPr>
                <w:rStyle w:val="12"/>
                <w:lang w:val="en-US" w:eastAsia="zh-CN" w:bidi="ar"/>
              </w:rPr>
              <w:t>²</w:t>
            </w:r>
            <w:r>
              <w:rPr>
                <w:rStyle w:val="11"/>
                <w:rFonts w:hAnsi="宋体"/>
                <w:lang w:val="en-US" w:eastAsia="zh-CN" w:bidi="ar"/>
              </w:rPr>
              <w:t>，治疗时间60min(≤±5%），有效辐射面积大于小于330cm</w:t>
            </w:r>
            <w:r>
              <w:rPr>
                <w:rStyle w:val="12"/>
                <w:lang w:val="en-US" w:eastAsia="zh-CN" w:bidi="ar"/>
              </w:rPr>
              <w:t>²</w:t>
            </w:r>
            <w:r>
              <w:rPr>
                <w:rStyle w:val="11"/>
                <w:rFonts w:hAnsi="宋体"/>
                <w:lang w:val="en-US" w:eastAsia="zh-CN" w:bidi="ar"/>
              </w:rPr>
              <w:t>，按键触控，高度可调，灯头可调，万向轮方便移动，航空铝材质耐用，照射面积大≥330cm</w:t>
            </w:r>
            <w:r>
              <w:rPr>
                <w:rStyle w:val="12"/>
                <w:lang w:val="en-US" w:eastAsia="zh-CN" w:bidi="ar"/>
              </w:rPr>
              <w:t>²</w:t>
            </w:r>
            <w:r>
              <w:rPr>
                <w:rStyle w:val="11"/>
                <w:rFonts w:hAnsi="宋体"/>
                <w:lang w:val="en-US" w:eastAsia="zh-CN" w:bidi="ar"/>
              </w:rPr>
              <w:t>，照射部位大于小于15cm</w:t>
            </w:r>
            <w:r>
              <w:rPr>
                <w:rStyle w:val="12"/>
                <w:lang w:val="en-US" w:eastAsia="zh-CN" w:bidi="ar"/>
              </w:rPr>
              <w:t>²</w:t>
            </w:r>
            <w:r>
              <w:rPr>
                <w:rStyle w:val="11"/>
                <w:rFonts w:hAnsi="宋体"/>
                <w:lang w:val="en-US" w:eastAsia="zh-CN" w:bidi="ar"/>
              </w:rPr>
              <w:t>，波段400-1400nm，厚重机身、底座扎实，双重散热系统。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378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233680</wp:posOffset>
                  </wp:positionV>
                  <wp:extent cx="1880235" cy="1703705"/>
                  <wp:effectExtent l="0" t="0" r="5715" b="10795"/>
                  <wp:wrapNone/>
                  <wp:docPr id="1073742878" name="图片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8" name="图片_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6565265" y="23768050"/>
                            <a:ext cx="1880235" cy="1703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3BD1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82B34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378FA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电动按摩椅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F125E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55A3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8479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柔性八推揉捏机芯• 升级22项自动程序• 臀部波浪震动按摩• 头部气囊指压按摩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• 液晶彩屏触控操作• 多种模式可调• 全身气囊包裹• 全身恒温保暖• 足底顶压按摩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• 旋钮快捷中控• 升级合金支架• 一键零重力• USB充电口• 热敷部位：小腿/腰/背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• 升级加大加宽座舱设计• 八推仿真人手设计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E49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15875</wp:posOffset>
                  </wp:positionV>
                  <wp:extent cx="1976120" cy="1938020"/>
                  <wp:effectExtent l="0" t="0" r="5080" b="5080"/>
                  <wp:wrapNone/>
                  <wp:docPr id="1073742879" name="图片_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79" name="图片_1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6430645" y="25733375"/>
                            <a:ext cx="197612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135B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67EF7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A4AE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适老化座椅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25B17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C7BD4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3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4257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基材:实木框架，，四面刨木方相结合，材质坚硬钢性强，框架制做符合人体工学，结构合理，扎实稳固；（实木架+软包），尺寸大小参照普通座椅标准。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48815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shd w:val="clear" w:fill="FFFFFF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5080</wp:posOffset>
                  </wp:positionV>
                  <wp:extent cx="1943735" cy="1717675"/>
                  <wp:effectExtent l="0" t="0" r="18415" b="15875"/>
                  <wp:wrapNone/>
                  <wp:docPr id="1073742880" name="图片_3" descr="b02c90a36ff47f4967899ee3927101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80" name="图片_3" descr="b02c90a36ff47f4967899ee3927101b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6430645" y="27945080"/>
                            <a:ext cx="1943735" cy="171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C60C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8EAD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1091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户外长椅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0679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398E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FD39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符合人体工程学设计，材质：椅面、椅脚201不锈钢，经过防腐、防锈等工艺处理，尺寸≥180*40*60cm，承重力≥400KG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A6573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inline distT="0" distB="0" distL="114300" distR="114300">
                  <wp:extent cx="1965960" cy="1490980"/>
                  <wp:effectExtent l="0" t="0" r="15240" b="13970"/>
                  <wp:docPr id="4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149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89A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4F8A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553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爬楼梯机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926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D9E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493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总高：110cm，61*68*102cm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重量55kg，承载重量150kg，角度少于45度，最小楼道宽度75cm，最小操作空间大于等于1.1m，速度6m/min，电机24v直流370w，充满电单向爬楼层数25层，电池20AH锂电，履带橡胶，地面移动10km/h，爬楼锁定减速机反向锁定，抬腿和靠背不可平躺</w:t>
            </w:r>
          </w:p>
        </w:tc>
        <w:tc>
          <w:tcPr>
            <w:tcW w:w="3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273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53340</wp:posOffset>
                  </wp:positionV>
                  <wp:extent cx="1875155" cy="1209040"/>
                  <wp:effectExtent l="0" t="0" r="10795" b="10160"/>
                  <wp:wrapNone/>
                  <wp:docPr id="1073742881" name="图片_16" descr="c2323f0314edf9640b5f6299d947b259_compre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881" name="图片_16" descr="c2323f0314edf9640b5f6299d947b259_compress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6518275" y="32082740"/>
                            <a:ext cx="1875155" cy="120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F91BA20">
      <w:pPr>
        <w:keepNext w:val="0"/>
        <w:keepLines w:val="0"/>
        <w:pageBreakBefore w:val="0"/>
        <w:wordWrap/>
        <w:overflowPunct/>
        <w:topLinePunct w:val="0"/>
        <w:bidi w:val="0"/>
        <w:jc w:val="both"/>
      </w:pPr>
    </w:p>
    <w:sectPr>
      <w:headerReference r:id="rId5" w:type="default"/>
      <w:footerReference r:id="rId6" w:type="default"/>
      <w:pgSz w:w="11906" w:h="16839"/>
      <w:pgMar w:top="400" w:right="1298" w:bottom="1139" w:left="1304" w:header="0" w:footer="886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987C0">
    <w:pPr>
      <w:spacing w:line="181" w:lineRule="auto"/>
      <w:ind w:left="128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0934B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0934B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4E186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D3985"/>
    <w:rsid w:val="3F0D3985"/>
    <w:rsid w:val="4FE502B2"/>
    <w:rsid w:val="611E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font41"/>
    <w:basedOn w:val="8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2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NULL" TargetMode="Externa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5.jpeg"/><Relationship Id="rId22" Type="http://schemas.openxmlformats.org/officeDocument/2006/relationships/image" Target="media/image14.png"/><Relationship Id="rId21" Type="http://schemas.openxmlformats.org/officeDocument/2006/relationships/image" Target="media/image13.jpe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1017</Words>
  <Characters>1071</Characters>
  <Lines>0</Lines>
  <Paragraphs>0</Paragraphs>
  <TotalTime>8</TotalTime>
  <ScaleCrop>false</ScaleCrop>
  <LinksUpToDate>false</LinksUpToDate>
  <CharactersWithSpaces>1073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2026-10-26T10:00:00Z</dcterms:created>
  <dc:creator>明</dc:creator>
  <cp:lastModifiedBy></cp:lastModifiedBy>
  <dcterms:modified xsi:type="dcterms:W3CDTF">2026-10-27T07:12:45Z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096DF65FF7DA4B3E8405C67CE9138C63_13</vt:lpwstr>
  </property>
  <property fmtid="{D5CDD505-2E9C-101B-9397-08002B2CF9AE}" pid="4" name="KSOTemplateDocerSaveRecord">
    <vt:lpwstr>eyJoZGlkIjoiYmZjMTBhODgyM2YyN2QwMmRlYzQxMjEzMGI0ZmFkYjUiLCJ1c2VySWQiOiI3Mzc0ODgxNjMifQ==</vt:lpwstr>
  </property>
</Properties>
</file>