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0E" w:rsidRDefault="00D32A0E" w:rsidP="00D32A0E">
      <w:pPr>
        <w:rPr>
          <w:rFonts w:ascii="仿宋_GB2312" w:eastAsia="仿宋_GB2312" w:hAnsi="宋体" w:hint="eastAsia"/>
          <w:sz w:val="21"/>
          <w:szCs w:val="21"/>
        </w:rPr>
      </w:pPr>
      <w:r>
        <w:rPr>
          <w:rFonts w:ascii="仿宋_GB2312" w:eastAsia="仿宋_GB2312" w:hAnsi="宋体" w:hint="eastAsia"/>
          <w:sz w:val="21"/>
          <w:szCs w:val="21"/>
        </w:rPr>
        <w:t>附件:</w:t>
      </w:r>
    </w:p>
    <w:p w:rsidR="00D32A0E" w:rsidRDefault="00D32A0E" w:rsidP="00D32A0E">
      <w:pPr>
        <w:spacing w:line="240" w:lineRule="atLeast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荷塘镇非本镇户口适龄儿童申请入读公办学校积分表</w:t>
      </w:r>
    </w:p>
    <w:p w:rsidR="00D32A0E" w:rsidRDefault="00D32A0E" w:rsidP="00D32A0E">
      <w:pPr>
        <w:spacing w:line="240" w:lineRule="atLeast"/>
        <w:jc w:val="center"/>
        <w:rPr>
          <w:rFonts w:ascii="仿宋_GB2312" w:eastAsia="仿宋_GB2312" w:hint="eastAsia"/>
          <w:szCs w:val="30"/>
        </w:rPr>
      </w:pPr>
    </w:p>
    <w:p w:rsidR="00D32A0E" w:rsidRDefault="00D32A0E" w:rsidP="00D32A0E">
      <w:pPr>
        <w:spacing w:line="240" w:lineRule="atLeast"/>
        <w:rPr>
          <w:rFonts w:ascii="仿宋_GB2312" w:eastAsia="仿宋_GB2312" w:hint="eastAsia"/>
          <w:sz w:val="15"/>
          <w:szCs w:val="30"/>
        </w:rPr>
      </w:pPr>
      <w:r>
        <w:rPr>
          <w:rFonts w:ascii="仿宋_GB2312" w:eastAsia="仿宋_GB2312" w:hint="eastAsia"/>
          <w:sz w:val="24"/>
        </w:rPr>
        <w:t>适龄儿童姓名：</w:t>
      </w:r>
      <w:r>
        <w:rPr>
          <w:rFonts w:ascii="仿宋_GB2312" w:eastAsia="仿宋_GB2312" w:hint="eastAsia"/>
          <w:sz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</w:rPr>
        <w:t xml:space="preserve">  父亲姓名：_____________  母亲姓名：_____________ </w:t>
      </w:r>
    </w:p>
    <w:tbl>
      <w:tblPr>
        <w:tblpPr w:leftFromText="180" w:rightFromText="180" w:vertAnchor="text" w:horzAnchor="page" w:tblpX="1057" w:tblpY="553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6"/>
        <w:gridCol w:w="681"/>
        <w:gridCol w:w="946"/>
        <w:gridCol w:w="785"/>
        <w:gridCol w:w="1108"/>
        <w:gridCol w:w="1022"/>
        <w:gridCol w:w="3194"/>
        <w:gridCol w:w="580"/>
        <w:gridCol w:w="580"/>
        <w:gridCol w:w="581"/>
      </w:tblGrid>
      <w:tr w:rsidR="00D32A0E" w:rsidTr="00BF5076">
        <w:trPr>
          <w:trHeight w:val="5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随附证明材料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总分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自评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审核</w:t>
            </w:r>
          </w:p>
        </w:tc>
      </w:tr>
      <w:tr w:rsidR="00D32A0E" w:rsidTr="00BF5076">
        <w:trPr>
          <w:trHeight w:val="42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居住</w:t>
            </w:r>
          </w:p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情况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年限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半年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半年以上累计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居住证或居住证明材料原件和复印件。总分不超过30分。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30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D32A0E" w:rsidTr="00BF5076">
        <w:trPr>
          <w:trHeight w:val="433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Garamond" w:hint="eastAsia"/>
                <w:sz w:val="21"/>
                <w:szCs w:val="21"/>
              </w:rPr>
              <w:t>分值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Garamond" w:hint="eastAsia"/>
                <w:sz w:val="21"/>
                <w:szCs w:val="21"/>
              </w:rPr>
            </w:pPr>
            <w:r>
              <w:rPr>
                <w:rFonts w:ascii="仿宋_GB2312" w:eastAsia="仿宋_GB2312" w:hAnsi="Garamond" w:hint="eastAsia"/>
                <w:sz w:val="21"/>
                <w:szCs w:val="21"/>
              </w:rPr>
              <w:t>5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每增加1个月加4分</w:t>
            </w: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D32A0E" w:rsidTr="00BF5076">
        <w:trPr>
          <w:trHeight w:val="43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参加</w:t>
            </w:r>
          </w:p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社保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年限</w:t>
            </w:r>
          </w:p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ind w:rightChars="-43" w:right="-129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每连续</w:t>
            </w:r>
          </w:p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6个月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每1个月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社保个人账户对账单原件及复印件。父母双方在江门市内参加社保可累计积分。总分不超过10分。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10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D32A0E" w:rsidTr="00BF5076">
        <w:trPr>
          <w:trHeight w:val="433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Garamond" w:hint="eastAsia"/>
                <w:sz w:val="21"/>
                <w:szCs w:val="21"/>
              </w:rPr>
              <w:t>分值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5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每增加1个月加0.8分</w:t>
            </w: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D32A0E" w:rsidTr="00BF5076">
        <w:trPr>
          <w:trHeight w:val="6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tabs>
                <w:tab w:val="left" w:pos="354"/>
              </w:tabs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缴税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服务本镇纳税每5千元1分。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完税证明原件及复印件（可家庭累计）。总分不超过30分。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D32A0E" w:rsidTr="00BF5076">
        <w:trPr>
          <w:trHeight w:val="9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学前</w:t>
            </w:r>
          </w:p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教育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连续三年及以上在荷塘就读幼儿园40分；</w:t>
            </w:r>
          </w:p>
          <w:p w:rsidR="00D32A0E" w:rsidRDefault="00D32A0E" w:rsidP="00BF5076">
            <w:pPr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连续两年在荷塘就读幼儿园20分；</w:t>
            </w:r>
          </w:p>
          <w:p w:rsidR="00D32A0E" w:rsidRDefault="00D32A0E" w:rsidP="00BF5076">
            <w:pPr>
              <w:spacing w:line="220" w:lineRule="exact"/>
              <w:jc w:val="left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一年按幼儿园等级计分：省级10分/年、市级8分/年、区级7分/年、普通6分/年。半年或以下不分级别计3分。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家长提交幼儿园正规保教费收据。总分不超过40分。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D32A0E" w:rsidTr="00BF5076">
        <w:trPr>
          <w:trHeight w:val="43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5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文化</w:t>
            </w:r>
          </w:p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程度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研究生（硕士）或以上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20分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毕业证原件及复印件。父母双方学历得分可累加。总分不超过30分。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30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D32A0E" w:rsidTr="00BF5076">
        <w:trPr>
          <w:trHeight w:val="43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本科学历（学士）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15分</w:t>
            </w: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D32A0E" w:rsidTr="00BF5076">
        <w:trPr>
          <w:trHeight w:val="45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大专学历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10分</w:t>
            </w: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D32A0E" w:rsidTr="00BF5076">
        <w:trPr>
          <w:trHeight w:val="46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高中阶段及以下学历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5分</w:t>
            </w: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D32A0E" w:rsidTr="00BF5076">
        <w:trPr>
          <w:trHeight w:val="4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6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技术</w:t>
            </w:r>
          </w:p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高级职称或职业资格三级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15分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职称证书或资格证书原件及复印件。双方职称可累加。总分不超过20分。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30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D32A0E" w:rsidTr="00BF5076">
        <w:trPr>
          <w:trHeight w:val="448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中级职称或职业资格四级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10分</w:t>
            </w: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D32A0E" w:rsidTr="00BF5076">
        <w:trPr>
          <w:trHeight w:val="45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初级职称或职业资格五级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5分</w:t>
            </w: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D32A0E" w:rsidTr="00BF5076">
        <w:trPr>
          <w:trHeight w:val="111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7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加分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父(母)在江门市服务期间获得县（区）级党委、政府部门以上表彰的加5分。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获奖证明原件及复印件。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D32A0E" w:rsidTr="00BF5076">
        <w:trPr>
          <w:trHeight w:val="111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父(母)参加市、区团委组织的志愿服务每20小时加1分，总分不超过5分（父母双方可累计）。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江门市、蓬江区有关部门出具的服务时数证明材料。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widowControl/>
              <w:spacing w:line="220" w:lineRule="exact"/>
              <w:jc w:val="left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D32A0E" w:rsidTr="00BF5076">
        <w:trPr>
          <w:trHeight w:val="868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left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父(母)是本镇有突出贡献（纳税大户）企业的员工。总分不超过20分。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left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劳动合同或社会保险费缴费记录。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D32A0E" w:rsidTr="00BF5076">
        <w:trPr>
          <w:trHeight w:val="12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总分</w:t>
            </w:r>
          </w:p>
        </w:tc>
        <w:tc>
          <w:tcPr>
            <w:tcW w:w="7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left"/>
              <w:rPr>
                <w:rFonts w:ascii="仿宋_GB2312" w:eastAsia="仿宋_GB2312" w:hAnsi="宋体" w:hint="eastAsia"/>
                <w:b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1"/>
                <w:szCs w:val="21"/>
              </w:rPr>
              <w:t>核分人：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E" w:rsidRDefault="00D32A0E" w:rsidP="00BF5076">
            <w:pPr>
              <w:spacing w:line="220" w:lineRule="exact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</w:tbl>
    <w:p w:rsidR="00D32A0E" w:rsidRDefault="00D32A0E" w:rsidP="00D32A0E">
      <w:pPr>
        <w:tabs>
          <w:tab w:val="left" w:pos="1384"/>
        </w:tabs>
        <w:jc w:val="left"/>
        <w:rPr>
          <w:rFonts w:ascii="仿宋" w:eastAsia="仿宋" w:hAnsi="仿宋" w:cs="仿宋" w:hint="eastAsia"/>
          <w:sz w:val="28"/>
          <w:szCs w:val="28"/>
        </w:rPr>
      </w:pPr>
    </w:p>
    <w:p w:rsidR="00105DA2" w:rsidRPr="00D32A0E" w:rsidRDefault="00D32A0E" w:rsidP="00D32A0E">
      <w:pPr>
        <w:spacing w:line="220" w:lineRule="exact"/>
      </w:pPr>
      <w:r>
        <w:rPr>
          <w:rFonts w:ascii="仿宋_GB2312" w:eastAsia="仿宋_GB2312" w:hint="eastAsia"/>
          <w:b/>
          <w:sz w:val="21"/>
          <w:szCs w:val="21"/>
        </w:rPr>
        <w:t>说明：提供的证件资料必须真实有效，否则此项不得分。中心校对有作假嫌疑的资料将提交公安部门处理。两年内不接受报名或转学申请或根据公安部门的意见办理。</w:t>
      </w:r>
    </w:p>
    <w:sectPr w:rsidR="00105DA2" w:rsidRPr="00D32A0E">
      <w:pgSz w:w="11906" w:h="16838"/>
      <w:pgMar w:top="935" w:right="1196" w:bottom="303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A0E"/>
    <w:rsid w:val="00105DA2"/>
    <w:rsid w:val="00D3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0E"/>
    <w:pPr>
      <w:widowControl w:val="0"/>
      <w:jc w:val="both"/>
    </w:pPr>
    <w:rPr>
      <w:rFonts w:ascii="Times New Roman" w:eastAsia="宋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2019-06-19T00:57:00Z</dcterms:created>
  <dcterms:modified xsi:type="dcterms:W3CDTF">2019-06-19T00:57:00Z</dcterms:modified>
</cp:coreProperties>
</file>