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Style w:val="8"/>
          <w:rFonts w:ascii="仿宋_GB2312" w:hAnsi="宋体" w:eastAsia="仿宋_GB2312"/>
          <w:sz w:val="24"/>
          <w:szCs w:val="24"/>
        </w:rPr>
      </w:pPr>
      <w:r>
        <w:rPr>
          <w:rStyle w:val="8"/>
          <w:rFonts w:hint="eastAsia" w:ascii="仿宋_GB2312" w:hAnsi="宋体" w:eastAsia="仿宋_GB2312"/>
          <w:sz w:val="24"/>
          <w:szCs w:val="24"/>
        </w:rPr>
        <w:t>附件</w:t>
      </w:r>
      <w:r>
        <w:rPr>
          <w:rStyle w:val="8"/>
          <w:rFonts w:ascii="仿宋_GB2312" w:hAnsi="宋体" w:eastAsia="仿宋_GB2312"/>
          <w:sz w:val="24"/>
          <w:szCs w:val="24"/>
        </w:rPr>
        <w:t>2</w:t>
      </w:r>
      <w:bookmarkStart w:id="0" w:name="_GoBack"/>
      <w:bookmarkEnd w:id="0"/>
    </w:p>
    <w:p>
      <w:pPr>
        <w:keepLines w:val="0"/>
        <w:widowControl/>
        <w:snapToGrid/>
        <w:spacing w:before="0" w:beforeAutospacing="0" w:after="0" w:afterAutospacing="0" w:line="300" w:lineRule="exact"/>
        <w:jc w:val="left"/>
        <w:textAlignment w:val="baseline"/>
        <w:rPr>
          <w:rStyle w:val="8"/>
          <w:rFonts w:ascii="仿宋_GB2312" w:hAnsi="宋体" w:eastAsia="仿宋_GB2312"/>
          <w:b w:val="0"/>
          <w:i w:val="0"/>
          <w:caps w:val="0"/>
          <w:spacing w:val="0"/>
          <w:w w:val="100"/>
          <w:sz w:val="21"/>
          <w:szCs w:val="21"/>
        </w:rPr>
      </w:pPr>
    </w:p>
    <w:p>
      <w:pPr>
        <w:keepLines w:val="0"/>
        <w:widowControl/>
        <w:snapToGrid/>
        <w:spacing w:before="0" w:beforeAutospacing="0" w:after="0" w:afterAutospacing="0" w:line="300" w:lineRule="exact"/>
        <w:jc w:val="center"/>
        <w:textAlignment w:val="baseline"/>
        <w:rPr>
          <w:rStyle w:val="8"/>
          <w:rFonts w:hint="eastAsia" w:ascii="仿宋" w:hAnsi="仿宋" w:eastAsia="仿宋"/>
          <w:b/>
          <w:bCs/>
          <w:i w:val="0"/>
          <w:caps w:val="0"/>
          <w:spacing w:val="0"/>
          <w:w w:val="100"/>
          <w:sz w:val="28"/>
          <w:szCs w:val="28"/>
        </w:rPr>
      </w:pPr>
      <w:r>
        <w:rPr>
          <w:rStyle w:val="8"/>
          <w:rFonts w:hint="eastAsia" w:ascii="仿宋" w:hAnsi="仿宋" w:eastAsia="仿宋"/>
          <w:b/>
          <w:bCs/>
          <w:i w:val="0"/>
          <w:caps w:val="0"/>
          <w:spacing w:val="0"/>
          <w:w w:val="100"/>
          <w:sz w:val="28"/>
          <w:szCs w:val="28"/>
        </w:rPr>
        <w:t>B类非户籍生申请入读公办小学积分及审核资料明细表</w:t>
      </w:r>
    </w:p>
    <w:p>
      <w:pPr>
        <w:keepLines w:val="0"/>
        <w:widowControl/>
        <w:snapToGrid/>
        <w:spacing w:before="0" w:beforeAutospacing="0" w:after="0" w:afterAutospacing="0" w:line="300" w:lineRule="exact"/>
        <w:jc w:val="center"/>
        <w:textAlignment w:val="baseline"/>
        <w:rPr>
          <w:rStyle w:val="8"/>
          <w:rFonts w:hint="eastAsia" w:ascii="仿宋" w:hAnsi="仿宋" w:eastAsia="仿宋"/>
          <w:b/>
          <w:bCs/>
          <w:i w:val="0"/>
          <w:caps w:val="0"/>
          <w:spacing w:val="0"/>
          <w:w w:val="100"/>
          <w:sz w:val="28"/>
          <w:szCs w:val="28"/>
        </w:rPr>
      </w:pPr>
    </w:p>
    <w:p>
      <w:pPr>
        <w:keepLines w:val="0"/>
        <w:widowControl/>
        <w:snapToGrid/>
        <w:spacing w:before="0" w:beforeAutospacing="0" w:after="0" w:afterAutospacing="0" w:line="300" w:lineRule="exact"/>
        <w:jc w:val="center"/>
        <w:textAlignment w:val="baseline"/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keepLines w:val="0"/>
        <w:widowControl/>
        <w:snapToGrid/>
        <w:spacing w:before="0" w:beforeAutospacing="0" w:after="0" w:afterAutospacing="0" w:line="300" w:lineRule="exact"/>
        <w:jc w:val="center"/>
        <w:textAlignment w:val="baseline"/>
        <w:rPr>
          <w:rStyle w:val="8"/>
          <w:rFonts w:hint="eastAsia"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keepLines w:val="0"/>
        <w:widowControl/>
        <w:snapToGrid/>
        <w:spacing w:before="0" w:beforeAutospacing="0" w:after="0" w:afterAutospacing="0" w:line="300" w:lineRule="exact"/>
        <w:jc w:val="both"/>
        <w:textAlignment w:val="baseline"/>
        <w:rPr>
          <w:rStyle w:val="8"/>
          <w:rFonts w:ascii="仿宋_GB2312" w:eastAsia="仿宋_GB2312"/>
          <w:b w:val="0"/>
          <w:i w:val="0"/>
          <w:caps w:val="0"/>
          <w:spacing w:val="0"/>
          <w:w w:val="100"/>
          <w:sz w:val="15"/>
          <w:szCs w:val="30"/>
        </w:rPr>
      </w:pPr>
      <w:r>
        <w:rPr>
          <w:rStyle w:val="8"/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>适龄儿童姓名：</w:t>
      </w:r>
      <w:r>
        <w:rPr>
          <w:rStyle w:val="8"/>
          <w:rFonts w:ascii="仿宋_GB2312" w:eastAsia="仿宋_GB2312"/>
          <w:b w:val="0"/>
          <w:i w:val="0"/>
          <w:caps w:val="0"/>
          <w:spacing w:val="0"/>
          <w:w w:val="100"/>
          <w:sz w:val="24"/>
          <w:u w:val="single" w:color="000000"/>
        </w:rPr>
        <w:t xml:space="preserve">              </w:t>
      </w:r>
      <w:r>
        <w:rPr>
          <w:rStyle w:val="8"/>
          <w:rFonts w:ascii="仿宋_GB2312" w:eastAsia="仿宋_GB2312"/>
          <w:b w:val="0"/>
          <w:i w:val="0"/>
          <w:caps w:val="0"/>
          <w:spacing w:val="0"/>
          <w:w w:val="100"/>
          <w:sz w:val="24"/>
        </w:rPr>
        <w:t xml:space="preserve">  </w:t>
      </w:r>
      <w:r>
        <w:rPr>
          <w:rStyle w:val="8"/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>父亲姓名：</w:t>
      </w:r>
      <w:r>
        <w:rPr>
          <w:rStyle w:val="8"/>
          <w:rFonts w:ascii="仿宋_GB2312" w:eastAsia="仿宋_GB2312"/>
          <w:b w:val="0"/>
          <w:i w:val="0"/>
          <w:caps w:val="0"/>
          <w:spacing w:val="0"/>
          <w:w w:val="100"/>
          <w:sz w:val="24"/>
        </w:rPr>
        <w:t xml:space="preserve">_____________  </w:t>
      </w:r>
      <w:r>
        <w:rPr>
          <w:rStyle w:val="8"/>
          <w:rFonts w:hint="eastAsia" w:ascii="仿宋_GB2312" w:eastAsia="仿宋_GB2312"/>
          <w:b w:val="0"/>
          <w:i w:val="0"/>
          <w:caps w:val="0"/>
          <w:spacing w:val="0"/>
          <w:w w:val="100"/>
          <w:sz w:val="24"/>
        </w:rPr>
        <w:t>母亲姓名：</w:t>
      </w:r>
      <w:r>
        <w:rPr>
          <w:rStyle w:val="8"/>
          <w:rFonts w:ascii="仿宋_GB2312" w:eastAsia="仿宋_GB2312"/>
          <w:b w:val="0"/>
          <w:i w:val="0"/>
          <w:caps w:val="0"/>
          <w:spacing w:val="0"/>
          <w:w w:val="100"/>
          <w:sz w:val="24"/>
        </w:rPr>
        <w:t xml:space="preserve">_____________ </w:t>
      </w:r>
    </w:p>
    <w:tbl>
      <w:tblPr>
        <w:tblStyle w:val="6"/>
        <w:tblpPr w:leftFromText="180" w:rightFromText="180" w:vertAnchor="text" w:horzAnchor="page" w:tblpX="1057" w:tblpY="553"/>
        <w:tblOverlap w:val="never"/>
        <w:tblW w:w="9933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681"/>
        <w:gridCol w:w="946"/>
        <w:gridCol w:w="785"/>
        <w:gridCol w:w="1108"/>
        <w:gridCol w:w="1022"/>
        <w:gridCol w:w="3194"/>
        <w:gridCol w:w="580"/>
        <w:gridCol w:w="580"/>
        <w:gridCol w:w="5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项目</w:t>
            </w:r>
          </w:p>
        </w:tc>
        <w:tc>
          <w:tcPr>
            <w:tcW w:w="2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内容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分值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证明材料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总分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自评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审核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居住</w:t>
            </w:r>
          </w:p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情况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年限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  <w:lang w:val="en-US" w:eastAsia="zh-CN"/>
              </w:rPr>
              <w:t>6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个月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lang w:eastAsia="zh-CN"/>
              </w:rPr>
              <w:t>半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</w:rPr>
              <w:t>年以上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累计</w:t>
            </w:r>
          </w:p>
        </w:tc>
        <w:tc>
          <w:tcPr>
            <w:tcW w:w="3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left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居住证原件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(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总分不超过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50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分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)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。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Garamond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分值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Garamond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ascii="仿宋_GB2312" w:hAnsi="Garamond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30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每增加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个月加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分</w:t>
            </w:r>
          </w:p>
        </w:tc>
        <w:tc>
          <w:tcPr>
            <w:tcW w:w="3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2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参加</w:t>
            </w:r>
          </w:p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社保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年限</w:t>
            </w:r>
          </w:p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ind w:right="-129"/>
              <w:jc w:val="both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每连续</w:t>
            </w:r>
          </w:p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6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个月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每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个月</w:t>
            </w:r>
          </w:p>
        </w:tc>
        <w:tc>
          <w:tcPr>
            <w:tcW w:w="31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both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社保个人账户对账单原件。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(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总分不超过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40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分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)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。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Garamond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分值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20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每增加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个月加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分</w:t>
            </w:r>
          </w:p>
        </w:tc>
        <w:tc>
          <w:tcPr>
            <w:tcW w:w="31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both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hint="default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加分</w:t>
            </w:r>
          </w:p>
        </w:tc>
        <w:tc>
          <w:tcPr>
            <w:tcW w:w="3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both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父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(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母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)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在江门市服务期间获得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地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级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市以上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党委、政府部门表彰的加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分。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both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获奖证明原件。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4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left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left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both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父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(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母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)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参加市、区团委组织的志愿服务每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20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小时加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1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分，总分不超过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5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分（父母双方可累计）。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both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江门市、蓬江区有关部门出具的服务时数证明材料。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left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left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4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left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父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(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母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)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是本镇有突出贡献企业的员工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30"/>
                <w:szCs w:val="32"/>
              </w:rPr>
              <w:t>[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指上一年度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荷塘镇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纳税前20名企业的高级管理人员，且已担任该企业一年以上的董事会主席、总裁、总经理等职务]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。总分不超过</w:t>
            </w: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20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分。</w:t>
            </w:r>
          </w:p>
        </w:tc>
        <w:tc>
          <w:tcPr>
            <w:tcW w:w="3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left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社会保险费缴费记录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。其它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相关佐证材料由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工作单位统一收集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并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于202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日前</w:t>
            </w: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报</w:t>
            </w: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eastAsia="zh-CN"/>
              </w:rPr>
              <w:t>经镇府核定。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20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hint="default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总分</w:t>
            </w:r>
          </w:p>
        </w:tc>
        <w:tc>
          <w:tcPr>
            <w:tcW w:w="70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left"/>
              <w:textAlignment w:val="baseline"/>
              <w:rPr>
                <w:rStyle w:val="8"/>
                <w:rFonts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  <w:r>
              <w:rPr>
                <w:rStyle w:val="8"/>
                <w:rFonts w:hint="eastAsia" w:ascii="仿宋_GB2312" w:hAnsi="宋体" w:eastAsia="仿宋_GB2312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核分人：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hint="default"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</w:tc>
      </w:tr>
    </w:tbl>
    <w:p>
      <w:pPr>
        <w:tabs>
          <w:tab w:val="left" w:pos="1384"/>
        </w:tabs>
        <w:snapToGrid/>
        <w:spacing w:before="0" w:beforeAutospacing="0" w:after="0" w:afterAutospacing="0" w:line="240" w:lineRule="auto"/>
        <w:jc w:val="left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20" w:lineRule="exact"/>
        <w:jc w:val="both"/>
        <w:textAlignment w:val="baseline"/>
        <w:rPr>
          <w:rStyle w:val="8"/>
          <w:rFonts w:ascii="仿宋_GB2312" w:eastAsia="仿宋_GB2312"/>
          <w:b/>
          <w:i w:val="0"/>
          <w:caps w:val="0"/>
          <w:spacing w:val="0"/>
          <w:w w:val="100"/>
          <w:sz w:val="21"/>
          <w:szCs w:val="21"/>
        </w:rPr>
      </w:pPr>
    </w:p>
    <w:p>
      <w:pPr>
        <w:snapToGrid/>
        <w:spacing w:before="0" w:beforeAutospacing="0" w:after="0" w:afterAutospacing="0" w:line="22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Style w:val="8"/>
          <w:rFonts w:hint="eastAsia" w:ascii="仿宋_GB2312" w:eastAsia="仿宋_GB2312"/>
          <w:b/>
          <w:i w:val="0"/>
          <w:caps w:val="0"/>
          <w:spacing w:val="0"/>
          <w:w w:val="100"/>
          <w:sz w:val="21"/>
          <w:szCs w:val="21"/>
        </w:rPr>
        <w:t>说明：提供的证件资料必须真实有效（中心校将有关资料提交相关机关部门、单位核准），否则此项不得分。中心学校对有作假嫌疑的资料将提交公安部门处理。两年内不接受报名或转学申请或根据公安部门的意见办理。</w:t>
      </w:r>
    </w:p>
    <w:p>
      <w:pPr>
        <w:spacing w:line="400" w:lineRule="exact"/>
        <w:rPr>
          <w:rStyle w:val="8"/>
          <w:rFonts w:ascii="仿宋_GB2312" w:eastAsia="仿宋_GB2312"/>
          <w:b/>
          <w:sz w:val="21"/>
          <w:szCs w:val="21"/>
        </w:rPr>
      </w:pPr>
    </w:p>
    <w:sectPr>
      <w:pgSz w:w="11906" w:h="16838"/>
      <w:pgMar w:top="567" w:right="1077" w:bottom="56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Mzg2OWY1MDU0YTQyYTRjNWM4N2QyYmZjMmY0NTEifQ=="/>
  </w:docVars>
  <w:rsids>
    <w:rsidRoot w:val="00DC7C53"/>
    <w:rsid w:val="00040965"/>
    <w:rsid w:val="001370A4"/>
    <w:rsid w:val="001762FE"/>
    <w:rsid w:val="00247351"/>
    <w:rsid w:val="002C1153"/>
    <w:rsid w:val="00337B3E"/>
    <w:rsid w:val="003D07DD"/>
    <w:rsid w:val="00492670"/>
    <w:rsid w:val="004937EB"/>
    <w:rsid w:val="005A6A93"/>
    <w:rsid w:val="006F4B0A"/>
    <w:rsid w:val="00727AC0"/>
    <w:rsid w:val="009B31D3"/>
    <w:rsid w:val="009D18C3"/>
    <w:rsid w:val="00A966C5"/>
    <w:rsid w:val="00AB6D25"/>
    <w:rsid w:val="00AD289B"/>
    <w:rsid w:val="00BF20A8"/>
    <w:rsid w:val="00C27641"/>
    <w:rsid w:val="00D2722B"/>
    <w:rsid w:val="00D57950"/>
    <w:rsid w:val="00D60F6D"/>
    <w:rsid w:val="00DC7C53"/>
    <w:rsid w:val="0436388C"/>
    <w:rsid w:val="06284D83"/>
    <w:rsid w:val="13712545"/>
    <w:rsid w:val="15E7722F"/>
    <w:rsid w:val="17236BB2"/>
    <w:rsid w:val="19472E3D"/>
    <w:rsid w:val="19E924C8"/>
    <w:rsid w:val="1B8510E5"/>
    <w:rsid w:val="1D601D89"/>
    <w:rsid w:val="2B35488A"/>
    <w:rsid w:val="33977BAD"/>
    <w:rsid w:val="33AF0D13"/>
    <w:rsid w:val="43206062"/>
    <w:rsid w:val="433C203B"/>
    <w:rsid w:val="467852BF"/>
    <w:rsid w:val="468A46E7"/>
    <w:rsid w:val="4F634155"/>
    <w:rsid w:val="51EA71B0"/>
    <w:rsid w:val="538913BC"/>
    <w:rsid w:val="5620019F"/>
    <w:rsid w:val="60162D0D"/>
    <w:rsid w:val="66B675A3"/>
    <w:rsid w:val="6A45052D"/>
    <w:rsid w:val="7533168C"/>
    <w:rsid w:val="791A6A97"/>
    <w:rsid w:val="7983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semiHidden/>
    <w:qFormat/>
    <w:uiPriority w:val="99"/>
  </w:style>
  <w:style w:type="table" w:customStyle="1" w:styleId="9">
    <w:name w:val="TableNormal"/>
    <w:semiHidden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link w:val="11"/>
    <w:qFormat/>
    <w:locked/>
    <w:uiPriority w:val="99"/>
    <w:rPr>
      <w:kern w:val="2"/>
      <w:sz w:val="18"/>
    </w:rPr>
  </w:style>
  <w:style w:type="paragraph" w:customStyle="1" w:styleId="11">
    <w:name w:val="Acetate"/>
    <w:basedOn w:val="1"/>
    <w:link w:val="10"/>
    <w:qFormat/>
    <w:uiPriority w:val="99"/>
    <w:rPr>
      <w:sz w:val="18"/>
      <w:szCs w:val="18"/>
    </w:rPr>
  </w:style>
  <w:style w:type="paragraph" w:customStyle="1" w:styleId="12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3">
    <w:name w:val="日期 Char"/>
    <w:basedOn w:val="7"/>
    <w:link w:val="2"/>
    <w:semiHidden/>
    <w:qFormat/>
    <w:uiPriority w:val="99"/>
    <w:rPr>
      <w:sz w:val="30"/>
      <w:szCs w:val="20"/>
    </w:rPr>
  </w:style>
  <w:style w:type="paragraph" w:customStyle="1" w:styleId="14">
    <w:name w:val="BodyTextIndent"/>
    <w:basedOn w:val="1"/>
    <w:qFormat/>
    <w:uiPriority w:val="99"/>
    <w:pPr>
      <w:ind w:firstLine="710"/>
    </w:pPr>
    <w:rPr>
      <w:rFonts w:ascii="仿宋_GB2312" w:eastAsia="仿宋_GB2312"/>
      <w:sz w:val="32"/>
    </w:rPr>
  </w:style>
  <w:style w:type="table" w:customStyle="1" w:styleId="15">
    <w:name w:val="TableGrid"/>
    <w:basedOn w:val="9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502</Words>
  <Characters>546</Characters>
  <Lines>6</Lines>
  <Paragraphs>1</Paragraphs>
  <TotalTime>2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2021-05-11T07:45:00Z</dcterms:created>
  <dc:creator>fdsfs</dc:creator>
  <cp:lastModifiedBy>Administrator</cp:lastModifiedBy>
  <cp:lastPrinted>2021-04-13T01:25:00Z</cp:lastPrinted>
  <dcterms:modified xsi:type="dcterms:W3CDTF">2023-04-11T01:55:39Z</dcterms:modified>
  <dc:title>江门市蓬江区荷塘中心学校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7A296AB6C12E416D9D4D130DFB783F64</vt:lpwstr>
  </property>
</Properties>
</file>