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0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Hans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5</w:t>
      </w:r>
    </w:p>
    <w:p>
      <w:pPr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sz w:val="36"/>
          <w:szCs w:val="36"/>
          <w:lang w:eastAsia="zh-Hans"/>
        </w:rPr>
        <w:t>拟用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培训材料备案表</w:t>
      </w:r>
    </w:p>
    <w:tbl>
      <w:tblPr>
        <w:tblStyle w:val="3"/>
        <w:tblW w:w="934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0"/>
        <w:gridCol w:w="3544"/>
        <w:gridCol w:w="3118"/>
        <w:gridCol w:w="1724"/>
      </w:tblGrid>
      <w:tr>
        <w:trPr>
          <w:trHeight w:val="720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hd w:val="clear" w:color="auto" w:fill="auto"/>
              <w:spacing w:before="0" w:line="40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bCs/>
                <w:spacing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hd w:val="clear" w:color="auto" w:fill="auto"/>
              <w:spacing w:before="0" w:line="40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bCs/>
                <w:spacing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  <w:szCs w:val="24"/>
              </w:rPr>
              <w:t>教材名称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hd w:val="clear" w:color="auto" w:fill="auto"/>
              <w:spacing w:before="0" w:line="40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bCs/>
                <w:spacing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  <w:szCs w:val="24"/>
              </w:rPr>
              <w:t>图书出版号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hd w:val="clear" w:color="auto" w:fill="auto"/>
              <w:spacing w:before="0" w:line="400" w:lineRule="exact"/>
              <w:ind w:firstLine="0"/>
              <w:jc w:val="center"/>
              <w:rPr>
                <w:rFonts w:ascii="Times New Roman Regular" w:hAnsi="Times New Roman Regular" w:eastAsia="仿宋_GB2312" w:cs="Times New Roman Regular"/>
                <w:bCs/>
                <w:spacing w:val="0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  <w:szCs w:val="24"/>
              </w:rPr>
              <w:t>备注</w:t>
            </w:r>
          </w:p>
        </w:tc>
      </w:tr>
      <w:tr>
        <w:trPr>
          <w:trHeight w:val="586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4"/>
                <w:lang w:val="en-US" w:eastAsia="zh-CN"/>
              </w:rPr>
              <w:t>《演讲学习白皮书》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4"/>
                <w:lang w:val="en-US" w:eastAsia="zh-CN"/>
              </w:rPr>
              <w:t>ISBN号：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auto"/>
                <w:sz w:val="24"/>
                <w:lang w:eastAsia="zh-CN"/>
              </w:rPr>
            </w:pPr>
          </w:p>
        </w:tc>
      </w:tr>
      <w:tr>
        <w:trPr>
          <w:trHeight w:val="581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FF0000"/>
                <w:sz w:val="24"/>
                <w:lang w:eastAsia="zh-CN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FF0000"/>
                <w:sz w:val="24"/>
                <w:lang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FF0000"/>
                <w:sz w:val="24"/>
                <w:lang w:eastAsia="zh-CN"/>
              </w:rPr>
              <w:t>如无使用教材请填写“无”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FF0000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FF0000"/>
                <w:sz w:val="24"/>
                <w:lang w:eastAsia="zh-CN"/>
              </w:rPr>
            </w:pPr>
          </w:p>
        </w:tc>
      </w:tr>
      <w:tr>
        <w:trPr>
          <w:trHeight w:val="571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FF0000"/>
                <w:sz w:val="24"/>
                <w:lang w:eastAsia="zh-CN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FF0000"/>
                <w:sz w:val="24"/>
                <w:lang w:eastAsia="zh-CN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FF0000"/>
                <w:sz w:val="24"/>
                <w:lang w:eastAsia="zh-CN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FF0000"/>
                <w:sz w:val="24"/>
                <w:lang w:eastAsia="zh-CN"/>
              </w:rPr>
            </w:pPr>
          </w:p>
        </w:tc>
      </w:tr>
      <w:tr>
        <w:trPr>
          <w:trHeight w:val="576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</w:tr>
      <w:tr>
        <w:trPr>
          <w:trHeight w:val="576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</w:tr>
      <w:tr>
        <w:trPr>
          <w:trHeight w:val="581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</w:tr>
      <w:tr>
        <w:trPr>
          <w:trHeight w:val="586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</w:tr>
      <w:tr>
        <w:trPr>
          <w:trHeight w:val="566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</w:tr>
      <w:tr>
        <w:trPr>
          <w:trHeight w:val="576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</w:tr>
      <w:tr>
        <w:trPr>
          <w:trHeight w:val="576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</w:tr>
      <w:tr>
        <w:trPr>
          <w:trHeight w:val="576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</w:tr>
      <w:tr>
        <w:trPr>
          <w:trHeight w:val="576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</w:tr>
      <w:tr>
        <w:trPr>
          <w:trHeight w:val="576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</w:tr>
      <w:tr>
        <w:trPr>
          <w:trHeight w:val="576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</w:tr>
      <w:tr>
        <w:trPr>
          <w:trHeight w:val="576" w:hRule="exac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sz w:val="10"/>
                <w:szCs w:val="1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文泉驿微米黑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altName w:val="DejaVu Sans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OTg5YTk0NzAxMDU2OTgyZDRjYjBkYjdkMDBhNTQifQ=="/>
  </w:docVars>
  <w:rsids>
    <w:rsidRoot w:val="FEF31965"/>
    <w:rsid w:val="1D8F4DC1"/>
    <w:rsid w:val="26B5D442"/>
    <w:rsid w:val="32BC38EC"/>
    <w:rsid w:val="3D4726C0"/>
    <w:rsid w:val="5F7B404D"/>
    <w:rsid w:val="6EF715BF"/>
    <w:rsid w:val="6FDB463F"/>
    <w:rsid w:val="70E7FE3E"/>
    <w:rsid w:val="73DF5206"/>
    <w:rsid w:val="7F3B7FD2"/>
    <w:rsid w:val="7FF59231"/>
    <w:rsid w:val="7FFC41DB"/>
    <w:rsid w:val="9D4B5CFF"/>
    <w:rsid w:val="ADBA02C7"/>
    <w:rsid w:val="BA7B23C6"/>
    <w:rsid w:val="BED5467D"/>
    <w:rsid w:val="D3743585"/>
    <w:rsid w:val="ED3F2C9F"/>
    <w:rsid w:val="EDFDF514"/>
    <w:rsid w:val="FDBD4E45"/>
    <w:rsid w:val="FE734873"/>
    <w:rsid w:val="FEF31965"/>
    <w:rsid w:val="FF7F6F6D"/>
    <w:rsid w:val="FFD7EC80"/>
    <w:rsid w:val="FFEF5396"/>
    <w:rsid w:val="FF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kern w:val="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MSG_EN_FONT_STYLE_NAME_TEMPLATE_ROLE MSG_EN_FONT_STYLE_NAME_BY_ROLE_TEXT|2"/>
    <w:basedOn w:val="1"/>
    <w:qFormat/>
    <w:uiPriority w:val="0"/>
    <w:pPr>
      <w:shd w:val="clear" w:color="auto" w:fill="FFFFFF"/>
      <w:spacing w:before="600" w:line="605" w:lineRule="exact"/>
      <w:ind w:hanging="1120"/>
      <w:jc w:val="distribute"/>
    </w:pPr>
    <w:rPr>
      <w:rFonts w:ascii="PMingLiU" w:hAnsi="PMingLiU" w:eastAsia="PMingLiU" w:cs="PMingLiU"/>
      <w:spacing w:val="3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140</Characters>
  <Lines>0</Lines>
  <Paragraphs>0</Paragraphs>
  <TotalTime>0</TotalTime>
  <ScaleCrop>false</ScaleCrop>
  <LinksUpToDate>false</LinksUpToDate>
  <CharactersWithSpaces>141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2023-03-16T19:45:00Z</dcterms:created>
  <dc:creator>黄雨卉</dc:creator>
  <cp:lastModifiedBy>jyj-05</cp:lastModifiedBy>
  <dcterms:modified xsi:type="dcterms:W3CDTF">2025-08-07T11:35:59Z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7C2CCA65C3F94805B315541D161C3EC9_12</vt:lpwstr>
  </property>
</Properties>
</file>