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90C" w:rsidRDefault="00AA490C">
      <w:pPr>
        <w:spacing w:line="800" w:lineRule="exact"/>
        <w:rPr>
          <w:rFonts w:ascii="方正小标宋_GBK" w:eastAsia="方正小标宋_GBK" w:hAnsi="方正小标宋_GBK" w:cs="方正小标宋_GBK"/>
          <w:bCs/>
          <w:color w:val="FF0000"/>
          <w:spacing w:val="100"/>
          <w:sz w:val="48"/>
          <w:szCs w:val="48"/>
        </w:rPr>
      </w:pPr>
      <w:r>
        <w:rPr>
          <w:rFonts w:ascii="方正小标宋_GBK" w:eastAsia="方正小标宋_GBK" w:hAnsi="方正小标宋_GBK" w:cs="方正小标宋_GBK"/>
          <w:bCs/>
          <w:color w:val="FF0000"/>
          <w:spacing w:val="100"/>
          <w:sz w:val="48"/>
          <w:szCs w:val="48"/>
        </w:rPr>
        <w:pict>
          <v:rect id="Rectangle 3" o:spid="_x0000_s1026" style="position:absolute;left:0;text-align:left;margin-left:359.25pt;margin-top:19.2pt;width:77.2pt;height:59.9pt;z-index:251660288;mso-width-relative:page;mso-height-relative:page" filled="f" stroked="f">
            <v:textbox>
              <w:txbxContent>
                <w:p w:rsidR="00AA490C" w:rsidRDefault="008A4047">
                  <w:pPr>
                    <w:jc w:val="center"/>
                    <w:rPr>
                      <w:rFonts w:ascii="方正小标宋_GBK" w:eastAsia="方正小标宋_GBK" w:hAnsi="方正小标宋_GBK" w:cs="方正小标宋_GBK"/>
                      <w:bCs/>
                      <w:color w:val="FF0000"/>
                      <w:sz w:val="48"/>
                      <w:szCs w:val="48"/>
                    </w:rPr>
                  </w:pPr>
                  <w:r>
                    <w:rPr>
                      <w:rFonts w:ascii="方正小标宋_GBK" w:eastAsia="方正小标宋_GBK" w:hAnsi="方正小标宋_GBK" w:cs="方正小标宋_GBK" w:hint="eastAsia"/>
                      <w:bCs/>
                      <w:color w:val="FF0000"/>
                      <w:sz w:val="48"/>
                      <w:szCs w:val="48"/>
                    </w:rPr>
                    <w:t>文件</w:t>
                  </w:r>
                </w:p>
              </w:txbxContent>
            </v:textbox>
          </v:rect>
        </w:pict>
      </w:r>
      <w:r w:rsidR="008A4047">
        <w:rPr>
          <w:rFonts w:ascii="方正小标宋_GBK" w:eastAsia="方正小标宋_GBK" w:hAnsi="方正小标宋_GBK" w:cs="方正小标宋_GBK" w:hint="eastAsia"/>
          <w:bCs/>
          <w:color w:val="FF0000"/>
          <w:spacing w:val="100"/>
          <w:sz w:val="48"/>
          <w:szCs w:val="48"/>
        </w:rPr>
        <w:t>江门市蓬江区国土资源局</w:t>
      </w:r>
    </w:p>
    <w:p w:rsidR="00AA490C" w:rsidRDefault="008A4047">
      <w:pPr>
        <w:spacing w:line="800" w:lineRule="exact"/>
        <w:rPr>
          <w:rFonts w:ascii="方正小标宋_GBK" w:eastAsia="方正小标宋_GBK" w:hAnsi="方正小标宋_GBK" w:cs="方正小标宋_GBK"/>
          <w:bCs/>
          <w:color w:val="FF0000"/>
          <w:spacing w:val="-18"/>
          <w:sz w:val="48"/>
          <w:szCs w:val="48"/>
        </w:rPr>
      </w:pPr>
      <w:r>
        <w:rPr>
          <w:rFonts w:ascii="方正小标宋_GBK" w:eastAsia="方正小标宋_GBK" w:hAnsi="方正小标宋_GBK" w:cs="方正小标宋_GBK" w:hint="eastAsia"/>
          <w:bCs/>
          <w:color w:val="FF0000"/>
          <w:spacing w:val="-18"/>
          <w:sz w:val="48"/>
          <w:szCs w:val="48"/>
        </w:rPr>
        <w:t>江门市蓬江区人力资源和社会保障局</w:t>
      </w:r>
    </w:p>
    <w:p w:rsidR="00AA490C" w:rsidRDefault="008A4047">
      <w:pPr>
        <w:spacing w:line="760" w:lineRule="exact"/>
        <w:jc w:val="center"/>
        <w:rPr>
          <w:rFonts w:ascii="仿宋_GB2312" w:eastAsia="仿宋_GB2312" w:hAnsi="仿宋_GB2312" w:cs="仿宋_GB2312"/>
          <w:spacing w:val="10"/>
          <w:sz w:val="28"/>
          <w:szCs w:val="28"/>
        </w:rPr>
      </w:pPr>
      <w:r>
        <w:rPr>
          <w:rFonts w:ascii="仿宋_GB2312" w:eastAsia="仿宋_GB2312" w:hAnsi="仿宋_GB2312" w:cs="仿宋_GB2312" w:hint="eastAsia"/>
          <w:spacing w:val="10"/>
          <w:sz w:val="32"/>
          <w:szCs w:val="32"/>
        </w:rPr>
        <w:t>蓬江国土（利用）听告字〔</w:t>
      </w:r>
      <w:r>
        <w:rPr>
          <w:rFonts w:ascii="仿宋_GB2312" w:eastAsia="仿宋_GB2312" w:hAnsi="仿宋_GB2312" w:cs="仿宋_GB2312" w:hint="eastAsia"/>
          <w:spacing w:val="10"/>
          <w:sz w:val="32"/>
          <w:szCs w:val="32"/>
        </w:rPr>
        <w:t>2017</w:t>
      </w:r>
      <w:r>
        <w:rPr>
          <w:rFonts w:ascii="仿宋_GB2312" w:eastAsia="仿宋_GB2312" w:hAnsi="仿宋_GB2312" w:cs="仿宋_GB2312" w:hint="eastAsia"/>
          <w:spacing w:val="10"/>
          <w:sz w:val="32"/>
          <w:szCs w:val="32"/>
        </w:rPr>
        <w:t>〕</w:t>
      </w:r>
      <w:r>
        <w:rPr>
          <w:rFonts w:ascii="仿宋_GB2312" w:eastAsia="仿宋_GB2312" w:hAnsi="仿宋_GB2312" w:cs="仿宋_GB2312" w:hint="eastAsia"/>
          <w:color w:val="000000" w:themeColor="text1"/>
          <w:spacing w:val="10"/>
          <w:sz w:val="32"/>
          <w:szCs w:val="32"/>
        </w:rPr>
        <w:t>86</w:t>
      </w:r>
      <w:r>
        <w:rPr>
          <w:rFonts w:ascii="仿宋_GB2312" w:eastAsia="仿宋_GB2312" w:hAnsi="仿宋_GB2312" w:cs="仿宋_GB2312" w:hint="eastAsia"/>
          <w:spacing w:val="10"/>
          <w:sz w:val="32"/>
          <w:szCs w:val="32"/>
        </w:rPr>
        <w:t>号</w:t>
      </w:r>
      <w:r w:rsidR="00AA490C" w:rsidRPr="00AA490C">
        <w:rPr>
          <w:b/>
          <w:spacing w:val="10"/>
          <w:sz w:val="44"/>
          <w:szCs w:val="44"/>
          <w:lang w:val="zh-CN"/>
        </w:rPr>
        <w:pict>
          <v:line id="Line 2" o:spid="_x0000_s1027" style="position:absolute;left:0;text-align:left;z-index:251661312;mso-position-horizontal-relative:text;mso-position-vertical-relative:text;mso-width-relative:page;mso-height-relative:page" from="-15.9pt,47.8pt" to="452.1pt,47.8pt" strokecolor="red" strokeweight="2pt"/>
        </w:pict>
      </w:r>
    </w:p>
    <w:p w:rsidR="00AA490C" w:rsidRDefault="008A4047" w:rsidP="00862EB7">
      <w:pPr>
        <w:spacing w:beforeLines="150" w:afterLines="100" w:line="800" w:lineRule="exact"/>
        <w:jc w:val="center"/>
        <w:rPr>
          <w:rFonts w:ascii="方正小标宋_GBK" w:eastAsia="方正小标宋_GBK" w:hAnsi="方正小标宋_GBK" w:cs="方正小标宋_GBK"/>
          <w:b/>
          <w:spacing w:val="10"/>
          <w:sz w:val="44"/>
          <w:szCs w:val="44"/>
        </w:rPr>
      </w:pPr>
      <w:r>
        <w:rPr>
          <w:rFonts w:ascii="方正小标宋_GBK" w:eastAsia="方正小标宋_GBK" w:hAnsi="方正小标宋_GBK" w:cs="方正小标宋_GBK" w:hint="eastAsia"/>
          <w:b/>
          <w:spacing w:val="10"/>
          <w:sz w:val="44"/>
          <w:szCs w:val="44"/>
        </w:rPr>
        <w:t>听</w:t>
      </w:r>
      <w:r>
        <w:rPr>
          <w:rFonts w:ascii="方正小标宋_GBK" w:eastAsia="方正小标宋_GBK" w:hAnsi="方正小标宋_GBK" w:cs="方正小标宋_GBK" w:hint="eastAsia"/>
          <w:b/>
          <w:spacing w:val="10"/>
          <w:sz w:val="44"/>
          <w:szCs w:val="44"/>
        </w:rPr>
        <w:t xml:space="preserve"> </w:t>
      </w:r>
      <w:r>
        <w:rPr>
          <w:rFonts w:ascii="方正小标宋_GBK" w:eastAsia="方正小标宋_GBK" w:hAnsi="方正小标宋_GBK" w:cs="方正小标宋_GBK" w:hint="eastAsia"/>
          <w:b/>
          <w:spacing w:val="10"/>
          <w:sz w:val="44"/>
          <w:szCs w:val="44"/>
        </w:rPr>
        <w:t>证</w:t>
      </w:r>
      <w:r>
        <w:rPr>
          <w:rFonts w:ascii="方正小标宋_GBK" w:eastAsia="方正小标宋_GBK" w:hAnsi="方正小标宋_GBK" w:cs="方正小标宋_GBK" w:hint="eastAsia"/>
          <w:b/>
          <w:spacing w:val="10"/>
          <w:sz w:val="44"/>
          <w:szCs w:val="44"/>
        </w:rPr>
        <w:t xml:space="preserve"> </w:t>
      </w:r>
      <w:r>
        <w:rPr>
          <w:rFonts w:ascii="方正小标宋_GBK" w:eastAsia="方正小标宋_GBK" w:hAnsi="方正小标宋_GBK" w:cs="方正小标宋_GBK" w:hint="eastAsia"/>
          <w:b/>
          <w:spacing w:val="10"/>
          <w:sz w:val="44"/>
          <w:szCs w:val="44"/>
        </w:rPr>
        <w:t>告</w:t>
      </w:r>
      <w:r>
        <w:rPr>
          <w:rFonts w:ascii="方正小标宋_GBK" w:eastAsia="方正小标宋_GBK" w:hAnsi="方正小标宋_GBK" w:cs="方正小标宋_GBK" w:hint="eastAsia"/>
          <w:b/>
          <w:spacing w:val="10"/>
          <w:sz w:val="44"/>
          <w:szCs w:val="44"/>
        </w:rPr>
        <w:t xml:space="preserve"> </w:t>
      </w:r>
      <w:r>
        <w:rPr>
          <w:rFonts w:ascii="方正小标宋_GBK" w:eastAsia="方正小标宋_GBK" w:hAnsi="方正小标宋_GBK" w:cs="方正小标宋_GBK" w:hint="eastAsia"/>
          <w:b/>
          <w:spacing w:val="10"/>
          <w:sz w:val="44"/>
          <w:szCs w:val="44"/>
        </w:rPr>
        <w:t>知</w:t>
      </w:r>
      <w:r>
        <w:rPr>
          <w:rFonts w:ascii="方正小标宋_GBK" w:eastAsia="方正小标宋_GBK" w:hAnsi="方正小标宋_GBK" w:cs="方正小标宋_GBK" w:hint="eastAsia"/>
          <w:b/>
          <w:spacing w:val="10"/>
          <w:sz w:val="44"/>
          <w:szCs w:val="44"/>
        </w:rPr>
        <w:t xml:space="preserve"> </w:t>
      </w:r>
      <w:r>
        <w:rPr>
          <w:rFonts w:ascii="方正小标宋_GBK" w:eastAsia="方正小标宋_GBK" w:hAnsi="方正小标宋_GBK" w:cs="方正小标宋_GBK" w:hint="eastAsia"/>
          <w:b/>
          <w:spacing w:val="10"/>
          <w:sz w:val="44"/>
          <w:szCs w:val="44"/>
        </w:rPr>
        <w:t>书</w:t>
      </w:r>
    </w:p>
    <w:p w:rsidR="00AA490C" w:rsidRDefault="008A4047">
      <w:pPr>
        <w:snapToGrid w:val="0"/>
        <w:spacing w:line="580" w:lineRule="exact"/>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江门市蓬江区潮连街</w:t>
      </w:r>
      <w:r>
        <w:rPr>
          <w:rFonts w:ascii="仿宋_GB2312" w:eastAsia="仿宋_GB2312" w:hAnsi="仿宋_GB2312" w:cs="仿宋_GB2312" w:hint="eastAsia"/>
          <w:color w:val="333333"/>
          <w:sz w:val="32"/>
          <w:szCs w:val="32"/>
          <w:shd w:val="clear" w:color="auto" w:fill="FFFFFF"/>
        </w:rPr>
        <w:t>芝山大井</w:t>
      </w:r>
      <w:r>
        <w:rPr>
          <w:rFonts w:ascii="仿宋_GB2312" w:eastAsia="仿宋_GB2312" w:hAnsi="仿宋_GB2312" w:cs="仿宋_GB2312" w:hint="eastAsia"/>
          <w:color w:val="333333"/>
          <w:sz w:val="32"/>
          <w:szCs w:val="32"/>
          <w:shd w:val="clear" w:color="auto" w:fill="FFFFFF"/>
        </w:rPr>
        <w:t>股份合作经济社：</w:t>
      </w:r>
    </w:p>
    <w:p w:rsidR="00AA490C" w:rsidRDefault="008A4047">
      <w:pPr>
        <w:shd w:val="solid" w:color="FFFFFF" w:fill="auto"/>
        <w:autoSpaceDN w:val="0"/>
        <w:snapToGrid w:val="0"/>
        <w:spacing w:line="580" w:lineRule="exact"/>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因江门市蓬江区</w:t>
      </w:r>
      <w:r>
        <w:rPr>
          <w:rFonts w:ascii="仿宋_GB2312" w:eastAsia="仿宋_GB2312" w:hAnsi="仿宋_GB2312" w:cs="仿宋_GB2312" w:hint="eastAsia"/>
          <w:color w:val="333333"/>
          <w:sz w:val="32"/>
          <w:szCs w:val="32"/>
          <w:shd w:val="clear" w:color="auto" w:fill="FFFFFF"/>
        </w:rPr>
        <w:t>201</w:t>
      </w:r>
      <w:r>
        <w:rPr>
          <w:rFonts w:ascii="仿宋_GB2312" w:eastAsia="仿宋_GB2312" w:hAnsi="仿宋_GB2312" w:cs="仿宋_GB2312" w:hint="eastAsia"/>
          <w:color w:val="333333"/>
          <w:sz w:val="32"/>
          <w:szCs w:val="32"/>
          <w:shd w:val="clear" w:color="auto" w:fill="FFFFFF"/>
        </w:rPr>
        <w:t>4</w:t>
      </w:r>
      <w:r>
        <w:rPr>
          <w:rFonts w:ascii="仿宋_GB2312" w:eastAsia="仿宋_GB2312" w:hAnsi="仿宋_GB2312" w:cs="仿宋_GB2312" w:hint="eastAsia"/>
          <w:color w:val="333333"/>
          <w:sz w:val="32"/>
          <w:szCs w:val="32"/>
          <w:shd w:val="clear" w:color="auto" w:fill="FFFFFF"/>
        </w:rPr>
        <w:t>年度第</w:t>
      </w:r>
      <w:r>
        <w:rPr>
          <w:rFonts w:ascii="仿宋_GB2312" w:eastAsia="仿宋_GB2312" w:hAnsi="仿宋_GB2312" w:cs="仿宋_GB2312" w:hint="eastAsia"/>
          <w:color w:val="333333"/>
          <w:sz w:val="32"/>
          <w:szCs w:val="32"/>
          <w:shd w:val="clear" w:color="auto" w:fill="FFFFFF"/>
        </w:rPr>
        <w:t>十八</w:t>
      </w:r>
      <w:r>
        <w:rPr>
          <w:rFonts w:ascii="仿宋_GB2312" w:eastAsia="仿宋_GB2312" w:hAnsi="仿宋_GB2312" w:cs="仿宋_GB2312" w:hint="eastAsia"/>
          <w:color w:val="333333"/>
          <w:sz w:val="32"/>
          <w:szCs w:val="32"/>
          <w:shd w:val="clear" w:color="auto" w:fill="FFFFFF"/>
        </w:rPr>
        <w:t>批次城市建设用地农用地转用和土地征收实施方案</w:t>
      </w:r>
      <w:r>
        <w:rPr>
          <w:rFonts w:ascii="仿宋_GB2312" w:eastAsia="仿宋_GB2312" w:hAnsi="仿宋_GB2312" w:cs="仿宋_GB2312" w:hint="eastAsia"/>
          <w:color w:val="333333"/>
          <w:sz w:val="32"/>
          <w:szCs w:val="32"/>
          <w:shd w:val="clear" w:color="auto" w:fill="FFFFFF"/>
        </w:rPr>
        <w:t>项目</w:t>
      </w:r>
      <w:r>
        <w:rPr>
          <w:rFonts w:ascii="仿宋_GB2312" w:eastAsia="仿宋_GB2312" w:hAnsi="仿宋_GB2312" w:cs="仿宋_GB2312" w:hint="eastAsia"/>
          <w:color w:val="333333"/>
          <w:sz w:val="32"/>
          <w:szCs w:val="32"/>
          <w:shd w:val="clear" w:color="auto" w:fill="FFFFFF"/>
        </w:rPr>
        <w:t>需要，拟征收你社集体土地</w:t>
      </w:r>
      <w:r>
        <w:rPr>
          <w:rFonts w:ascii="仿宋_GB2312" w:eastAsia="仿宋_GB2312" w:hAnsi="仿宋_GB2312" w:cs="仿宋_GB2312" w:hint="eastAsia"/>
          <w:color w:val="333333"/>
          <w:sz w:val="32"/>
          <w:szCs w:val="32"/>
          <w:shd w:val="clear" w:color="auto" w:fill="FFFFFF"/>
        </w:rPr>
        <w:t>0.5267</w:t>
      </w:r>
      <w:r>
        <w:rPr>
          <w:rFonts w:ascii="仿宋_GB2312" w:eastAsia="仿宋_GB2312" w:hAnsi="仿宋_GB2312" w:cs="仿宋_GB2312" w:hint="eastAsia"/>
          <w:color w:val="333333"/>
          <w:sz w:val="32"/>
          <w:szCs w:val="32"/>
          <w:shd w:val="clear" w:color="auto" w:fill="FFFFFF"/>
        </w:rPr>
        <w:t>公顷（折</w:t>
      </w:r>
      <w:r>
        <w:rPr>
          <w:rFonts w:ascii="仿宋_GB2312" w:eastAsia="仿宋_GB2312" w:hAnsi="仿宋_GB2312" w:cs="仿宋_GB2312" w:hint="eastAsia"/>
          <w:color w:val="333333"/>
          <w:sz w:val="32"/>
          <w:szCs w:val="32"/>
          <w:shd w:val="clear" w:color="auto" w:fill="FFFFFF"/>
        </w:rPr>
        <w:t>7.9005</w:t>
      </w:r>
      <w:r>
        <w:rPr>
          <w:rFonts w:ascii="仿宋_GB2312" w:eastAsia="仿宋_GB2312" w:hAnsi="仿宋_GB2312" w:cs="仿宋_GB2312" w:hint="eastAsia"/>
          <w:color w:val="333333"/>
          <w:sz w:val="32"/>
          <w:szCs w:val="32"/>
          <w:shd w:val="clear" w:color="auto" w:fill="FFFFFF"/>
        </w:rPr>
        <w:t>亩），其中</w:t>
      </w:r>
      <w:r w:rsidR="00862EB7">
        <w:rPr>
          <w:rFonts w:ascii="仿宋_GB2312" w:eastAsia="仿宋_GB2312" w:hAnsi="仿宋_GB2312" w:cs="仿宋_GB2312" w:hint="eastAsia"/>
          <w:color w:val="333333"/>
          <w:sz w:val="32"/>
          <w:szCs w:val="32"/>
          <w:shd w:val="clear" w:color="auto" w:fill="FFFFFF"/>
        </w:rPr>
        <w:t>养殖水面</w:t>
      </w:r>
      <w:r>
        <w:rPr>
          <w:rFonts w:ascii="仿宋_GB2312" w:eastAsia="仿宋_GB2312" w:hAnsi="仿宋_GB2312" w:cs="仿宋_GB2312" w:hint="eastAsia"/>
          <w:color w:val="333333"/>
          <w:sz w:val="32"/>
          <w:szCs w:val="32"/>
          <w:shd w:val="clear" w:color="auto" w:fill="FFFFFF"/>
        </w:rPr>
        <w:t>0.5016</w:t>
      </w:r>
      <w:r>
        <w:rPr>
          <w:rFonts w:ascii="仿宋_GB2312" w:eastAsia="仿宋_GB2312" w:hAnsi="仿宋_GB2312" w:cs="仿宋_GB2312" w:hint="eastAsia"/>
          <w:color w:val="333333"/>
          <w:sz w:val="32"/>
          <w:szCs w:val="32"/>
          <w:shd w:val="clear" w:color="auto" w:fill="FFFFFF"/>
        </w:rPr>
        <w:t>公顷（折</w:t>
      </w:r>
      <w:r>
        <w:rPr>
          <w:rFonts w:ascii="仿宋_GB2312" w:eastAsia="仿宋_GB2312" w:hAnsi="仿宋_GB2312" w:cs="仿宋_GB2312" w:hint="eastAsia"/>
          <w:color w:val="333333"/>
          <w:sz w:val="32"/>
          <w:szCs w:val="32"/>
          <w:shd w:val="clear" w:color="auto" w:fill="FFFFFF"/>
        </w:rPr>
        <w:t>7.524</w:t>
      </w:r>
      <w:r>
        <w:rPr>
          <w:rFonts w:ascii="仿宋_GB2312" w:eastAsia="仿宋_GB2312" w:hAnsi="仿宋_GB2312" w:cs="仿宋_GB2312" w:hint="eastAsia"/>
          <w:color w:val="333333"/>
          <w:sz w:val="32"/>
          <w:szCs w:val="32"/>
          <w:shd w:val="clear" w:color="auto" w:fill="FFFFFF"/>
        </w:rPr>
        <w:t>亩），建设用地</w:t>
      </w:r>
      <w:r>
        <w:rPr>
          <w:rFonts w:ascii="仿宋_GB2312" w:eastAsia="仿宋_GB2312" w:hAnsi="仿宋_GB2312" w:cs="仿宋_GB2312" w:hint="eastAsia"/>
          <w:color w:val="333333"/>
          <w:sz w:val="32"/>
          <w:szCs w:val="32"/>
          <w:shd w:val="clear" w:color="auto" w:fill="FFFFFF"/>
        </w:rPr>
        <w:t>0.0251</w:t>
      </w:r>
      <w:r>
        <w:rPr>
          <w:rFonts w:ascii="仿宋_GB2312" w:eastAsia="仿宋_GB2312" w:hAnsi="仿宋_GB2312" w:cs="仿宋_GB2312" w:hint="eastAsia"/>
          <w:color w:val="333333"/>
          <w:sz w:val="32"/>
          <w:szCs w:val="32"/>
          <w:shd w:val="clear" w:color="auto" w:fill="FFFFFF"/>
        </w:rPr>
        <w:t>公顷（折</w:t>
      </w:r>
      <w:r>
        <w:rPr>
          <w:rFonts w:ascii="仿宋_GB2312" w:eastAsia="仿宋_GB2312" w:hAnsi="仿宋_GB2312" w:cs="仿宋_GB2312" w:hint="eastAsia"/>
          <w:color w:val="333333"/>
          <w:sz w:val="32"/>
          <w:szCs w:val="32"/>
          <w:shd w:val="clear" w:color="auto" w:fill="FFFFFF"/>
        </w:rPr>
        <w:t>0.3765</w:t>
      </w:r>
      <w:r>
        <w:rPr>
          <w:rFonts w:ascii="仿宋_GB2312" w:eastAsia="仿宋_GB2312" w:hAnsi="仿宋_GB2312" w:cs="仿宋_GB2312" w:hint="eastAsia"/>
          <w:color w:val="333333"/>
          <w:sz w:val="32"/>
          <w:szCs w:val="32"/>
          <w:shd w:val="clear" w:color="auto" w:fill="FFFFFF"/>
        </w:rPr>
        <w:t>亩），作为江门市蓬江区</w:t>
      </w:r>
      <w:r>
        <w:rPr>
          <w:rFonts w:ascii="仿宋_GB2312" w:eastAsia="仿宋_GB2312" w:hAnsi="仿宋_GB2312" w:cs="仿宋_GB2312" w:hint="eastAsia"/>
          <w:color w:val="333333"/>
          <w:sz w:val="32"/>
          <w:szCs w:val="32"/>
          <w:shd w:val="clear" w:color="auto" w:fill="FFFFFF"/>
        </w:rPr>
        <w:t>201</w:t>
      </w:r>
      <w:r>
        <w:rPr>
          <w:rFonts w:ascii="仿宋_GB2312" w:eastAsia="仿宋_GB2312" w:hAnsi="仿宋_GB2312" w:cs="仿宋_GB2312" w:hint="eastAsia"/>
          <w:color w:val="333333"/>
          <w:sz w:val="32"/>
          <w:szCs w:val="32"/>
          <w:shd w:val="clear" w:color="auto" w:fill="FFFFFF"/>
        </w:rPr>
        <w:t>4</w:t>
      </w:r>
      <w:r>
        <w:rPr>
          <w:rFonts w:ascii="仿宋_GB2312" w:eastAsia="仿宋_GB2312" w:hAnsi="仿宋_GB2312" w:cs="仿宋_GB2312" w:hint="eastAsia"/>
          <w:color w:val="333333"/>
          <w:sz w:val="32"/>
          <w:szCs w:val="32"/>
          <w:shd w:val="clear" w:color="auto" w:fill="FFFFFF"/>
        </w:rPr>
        <w:t>年度第</w:t>
      </w:r>
      <w:r>
        <w:rPr>
          <w:rFonts w:ascii="仿宋_GB2312" w:eastAsia="仿宋_GB2312" w:hAnsi="仿宋_GB2312" w:cs="仿宋_GB2312" w:hint="eastAsia"/>
          <w:color w:val="333333"/>
          <w:sz w:val="32"/>
          <w:szCs w:val="32"/>
          <w:shd w:val="clear" w:color="auto" w:fill="FFFFFF"/>
        </w:rPr>
        <w:t>十八</w:t>
      </w:r>
      <w:r>
        <w:rPr>
          <w:rFonts w:ascii="仿宋_GB2312" w:eastAsia="仿宋_GB2312" w:hAnsi="仿宋_GB2312" w:cs="仿宋_GB2312" w:hint="eastAsia"/>
          <w:color w:val="333333"/>
          <w:sz w:val="32"/>
          <w:szCs w:val="32"/>
          <w:shd w:val="clear" w:color="auto" w:fill="FFFFFF"/>
        </w:rPr>
        <w:t>批次城市建设用地农用地转用和土地征收实施方案</w:t>
      </w:r>
      <w:r>
        <w:rPr>
          <w:rFonts w:ascii="仿宋_GB2312" w:eastAsia="仿宋_GB2312" w:hAnsi="仿宋_GB2312" w:cs="仿宋_GB2312" w:hint="eastAsia"/>
          <w:color w:val="333333"/>
          <w:sz w:val="32"/>
          <w:szCs w:val="32"/>
          <w:shd w:val="clear" w:color="auto" w:fill="FFFFFF"/>
        </w:rPr>
        <w:t>项目</w:t>
      </w:r>
      <w:r>
        <w:rPr>
          <w:rFonts w:ascii="仿宋_GB2312" w:eastAsia="仿宋_GB2312" w:hAnsi="仿宋_GB2312" w:cs="仿宋_GB2312" w:hint="eastAsia"/>
          <w:color w:val="333333"/>
          <w:sz w:val="32"/>
          <w:szCs w:val="32"/>
          <w:shd w:val="clear" w:color="auto" w:fill="FFFFFF"/>
        </w:rPr>
        <w:t>用地。根据土地管理法律、法规的有关规定，江门市蓬江区</w:t>
      </w:r>
      <w:r>
        <w:rPr>
          <w:rFonts w:ascii="仿宋_GB2312" w:eastAsia="仿宋_GB2312" w:hAnsi="仿宋_GB2312" w:cs="仿宋_GB2312" w:hint="eastAsia"/>
          <w:sz w:val="32"/>
          <w:szCs w:val="32"/>
        </w:rPr>
        <w:t>国土资源局</w:t>
      </w:r>
      <w:r>
        <w:rPr>
          <w:rFonts w:ascii="仿宋_GB2312" w:eastAsia="仿宋_GB2312" w:hAnsi="仿宋_GB2312" w:cs="仿宋_GB2312" w:hint="eastAsia"/>
          <w:color w:val="333333"/>
          <w:sz w:val="32"/>
          <w:szCs w:val="32"/>
          <w:shd w:val="clear" w:color="auto" w:fill="FFFFFF"/>
        </w:rPr>
        <w:t>初步拟定了征地补偿安置方案，拟逐级上报有批准权的人民政府批准。</w:t>
      </w:r>
    </w:p>
    <w:p w:rsidR="00AA490C" w:rsidRDefault="008A4047">
      <w:pPr>
        <w:shd w:val="solid" w:color="FFFFFF" w:fill="auto"/>
        <w:autoSpaceDN w:val="0"/>
        <w:snapToGrid w:val="0"/>
        <w:spacing w:line="580" w:lineRule="exact"/>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sz w:val="32"/>
          <w:szCs w:val="32"/>
        </w:rPr>
        <w:t>本次征地，拟对征收土地范围涉及被征地农民实施社会养老保障。江门市蓬江区人力资源和社会保障局根据《广东省人民政府办公厅转发省人力资源和社会保障厅关于进一步做好我省被征地农民养老保障工作意见的通知》（粤府办〔</w:t>
      </w:r>
      <w:r>
        <w:rPr>
          <w:rFonts w:ascii="仿宋_GB2312" w:eastAsia="仿宋_GB2312" w:hAnsi="仿宋_GB2312" w:cs="仿宋_GB2312" w:hint="eastAsia"/>
          <w:sz w:val="32"/>
          <w:szCs w:val="32"/>
        </w:rPr>
        <w:t>2010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41</w:t>
      </w:r>
      <w:r>
        <w:rPr>
          <w:rFonts w:ascii="仿宋_GB2312" w:eastAsia="仿宋_GB2312" w:hAnsi="仿宋_GB2312" w:cs="仿宋_GB2312" w:hint="eastAsia"/>
          <w:sz w:val="32"/>
          <w:szCs w:val="32"/>
        </w:rPr>
        <w:t>号）等有关规定，拟定了被征地农民养老保障方案，拟逐级上报有批准权的劳动和社会保障部门审核。</w:t>
      </w:r>
    </w:p>
    <w:p w:rsidR="00AA490C" w:rsidRDefault="008A4047">
      <w:pPr>
        <w:shd w:val="solid" w:color="FFFFFF" w:fill="auto"/>
        <w:autoSpaceDN w:val="0"/>
        <w:snapToGrid w:val="0"/>
        <w:spacing w:line="58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根据《国土资源听证规</w:t>
      </w:r>
      <w:r>
        <w:rPr>
          <w:rFonts w:ascii="仿宋_GB2312" w:eastAsia="仿宋_GB2312" w:hAnsi="仿宋_GB2312" w:cs="仿宋_GB2312" w:hint="eastAsia"/>
          <w:color w:val="333333"/>
          <w:sz w:val="32"/>
          <w:szCs w:val="32"/>
          <w:shd w:val="clear" w:color="auto" w:fill="FFFFFF"/>
        </w:rPr>
        <w:t>定》第十九条、《关于切实做好被征地农民社会保障工作有关问题的通知》（劳社部发</w:t>
      </w:r>
    </w:p>
    <w:p w:rsidR="00AA490C" w:rsidRDefault="008A4047">
      <w:pPr>
        <w:shd w:val="solid" w:color="FFFFFF" w:fill="auto"/>
        <w:autoSpaceDN w:val="0"/>
        <w:snapToGrid w:val="0"/>
        <w:spacing w:line="580" w:lineRule="exact"/>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lastRenderedPageBreak/>
        <w:t>〔</w:t>
      </w:r>
      <w:r>
        <w:rPr>
          <w:rFonts w:ascii="仿宋_GB2312" w:eastAsia="仿宋_GB2312" w:hAnsi="仿宋_GB2312" w:cs="仿宋_GB2312" w:hint="eastAsia"/>
          <w:color w:val="333333"/>
          <w:sz w:val="32"/>
          <w:szCs w:val="32"/>
          <w:shd w:val="clear" w:color="auto" w:fill="FFFFFF"/>
        </w:rPr>
        <w:t>2007</w:t>
      </w:r>
      <w:r>
        <w:rPr>
          <w:rFonts w:ascii="仿宋_GB2312" w:eastAsia="仿宋_GB2312" w:hAnsi="仿宋_GB2312" w:cs="仿宋_GB2312" w:hint="eastAsia"/>
          <w:color w:val="333333"/>
          <w:sz w:val="32"/>
          <w:szCs w:val="32"/>
          <w:shd w:val="clear" w:color="auto" w:fill="FFFFFF"/>
        </w:rPr>
        <w:t>〕</w:t>
      </w:r>
      <w:r>
        <w:rPr>
          <w:rFonts w:ascii="仿宋_GB2312" w:eastAsia="仿宋_GB2312" w:hAnsi="仿宋_GB2312" w:cs="仿宋_GB2312" w:hint="eastAsia"/>
          <w:color w:val="333333"/>
          <w:sz w:val="32"/>
          <w:szCs w:val="32"/>
          <w:shd w:val="clear" w:color="auto" w:fill="FFFFFF"/>
        </w:rPr>
        <w:t>14</w:t>
      </w:r>
      <w:r>
        <w:rPr>
          <w:rFonts w:ascii="仿宋_GB2312" w:eastAsia="仿宋_GB2312" w:hAnsi="仿宋_GB2312" w:cs="仿宋_GB2312" w:hint="eastAsia"/>
          <w:color w:val="333333"/>
          <w:sz w:val="32"/>
          <w:szCs w:val="32"/>
          <w:shd w:val="clear" w:color="auto" w:fill="FFFFFF"/>
        </w:rPr>
        <w:t>号）的规定，在征地补偿安置方案和被征地农民养老保障对象、标准以及费用筹集办法等有要求举行听证的权利。</w:t>
      </w:r>
    </w:p>
    <w:p w:rsidR="00AA490C" w:rsidRDefault="008A4047">
      <w:pPr>
        <w:shd w:val="solid" w:color="FFFFFF" w:fill="auto"/>
        <w:autoSpaceDN w:val="0"/>
        <w:snapToGrid w:val="0"/>
        <w:spacing w:line="580" w:lineRule="exact"/>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请你们按照《国土资源听证规定》和《关于切实做好被征地农民社会保障工作有关问题的通知》的规定，在告知后</w:t>
      </w:r>
      <w:r>
        <w:rPr>
          <w:rFonts w:ascii="仿宋_GB2312" w:eastAsia="仿宋_GB2312" w:hAnsi="仿宋_GB2312" w:cs="仿宋_GB2312" w:hint="eastAsia"/>
          <w:color w:val="333333"/>
          <w:sz w:val="32"/>
          <w:szCs w:val="32"/>
          <w:shd w:val="clear" w:color="auto" w:fill="FFFFFF"/>
        </w:rPr>
        <w:t>5</w:t>
      </w:r>
      <w:r>
        <w:rPr>
          <w:rFonts w:ascii="仿宋_GB2312" w:eastAsia="仿宋_GB2312" w:hAnsi="仿宋_GB2312" w:cs="仿宋_GB2312" w:hint="eastAsia"/>
          <w:color w:val="333333"/>
          <w:sz w:val="32"/>
          <w:szCs w:val="32"/>
          <w:shd w:val="clear" w:color="auto" w:fill="FFFFFF"/>
        </w:rPr>
        <w:t>个工作日内，向江门市蓬江区</w:t>
      </w:r>
      <w:r>
        <w:rPr>
          <w:rFonts w:ascii="仿宋_GB2312" w:eastAsia="仿宋_GB2312" w:hAnsi="仿宋_GB2312" w:cs="仿宋_GB2312" w:hint="eastAsia"/>
          <w:sz w:val="32"/>
          <w:szCs w:val="32"/>
        </w:rPr>
        <w:t>国土资源局</w:t>
      </w:r>
      <w:r>
        <w:rPr>
          <w:rFonts w:ascii="仿宋_GB2312" w:eastAsia="仿宋_GB2312" w:hAnsi="仿宋_GB2312" w:cs="仿宋_GB2312" w:hint="eastAsia"/>
          <w:color w:val="333333"/>
          <w:sz w:val="32"/>
          <w:szCs w:val="32"/>
          <w:shd w:val="clear" w:color="auto" w:fill="FFFFFF"/>
        </w:rPr>
        <w:t>（地址：江门市港口二路</w:t>
      </w:r>
      <w:r>
        <w:rPr>
          <w:rFonts w:ascii="仿宋_GB2312" w:eastAsia="仿宋_GB2312" w:hAnsi="仿宋_GB2312" w:cs="仿宋_GB2312" w:hint="eastAsia"/>
          <w:color w:val="333333"/>
          <w:sz w:val="32"/>
          <w:szCs w:val="32"/>
          <w:shd w:val="clear" w:color="auto" w:fill="FFFFFF"/>
        </w:rPr>
        <w:t>62</w:t>
      </w:r>
      <w:r>
        <w:rPr>
          <w:rFonts w:ascii="仿宋_GB2312" w:eastAsia="仿宋_GB2312" w:hAnsi="仿宋_GB2312" w:cs="仿宋_GB2312" w:hint="eastAsia"/>
          <w:color w:val="333333"/>
          <w:sz w:val="32"/>
          <w:szCs w:val="32"/>
          <w:shd w:val="clear" w:color="auto" w:fill="FFFFFF"/>
        </w:rPr>
        <w:t>号，邮编：</w:t>
      </w:r>
      <w:r>
        <w:rPr>
          <w:rFonts w:ascii="仿宋_GB2312" w:eastAsia="仿宋_GB2312" w:hAnsi="仿宋_GB2312" w:cs="仿宋_GB2312" w:hint="eastAsia"/>
          <w:color w:val="333333"/>
          <w:sz w:val="32"/>
          <w:szCs w:val="32"/>
          <w:shd w:val="clear" w:color="auto" w:fill="FFFFFF"/>
        </w:rPr>
        <w:t>529000</w:t>
      </w:r>
      <w:r>
        <w:rPr>
          <w:rFonts w:ascii="仿宋_GB2312" w:eastAsia="仿宋_GB2312" w:hAnsi="仿宋_GB2312" w:cs="仿宋_GB2312" w:hint="eastAsia"/>
          <w:color w:val="333333"/>
          <w:sz w:val="32"/>
          <w:szCs w:val="32"/>
          <w:shd w:val="clear" w:color="auto" w:fill="FFFFFF"/>
        </w:rPr>
        <w:t>，联系人：刘先生，联系电话：</w:t>
      </w:r>
      <w:r>
        <w:rPr>
          <w:rFonts w:ascii="仿宋_GB2312" w:eastAsia="仿宋_GB2312" w:hAnsi="仿宋_GB2312" w:cs="仿宋_GB2312" w:hint="eastAsia"/>
          <w:color w:val="333333"/>
          <w:sz w:val="32"/>
          <w:szCs w:val="32"/>
          <w:shd w:val="clear" w:color="auto" w:fill="FFFFFF"/>
        </w:rPr>
        <w:t>3291785</w:t>
      </w:r>
      <w:r>
        <w:rPr>
          <w:rFonts w:ascii="仿宋_GB2312" w:eastAsia="仿宋_GB2312" w:hAnsi="仿宋_GB2312" w:cs="仿宋_GB2312" w:hint="eastAsia"/>
          <w:color w:val="333333"/>
          <w:sz w:val="32"/>
          <w:szCs w:val="32"/>
          <w:shd w:val="clear" w:color="auto" w:fill="FFFFFF"/>
        </w:rPr>
        <w:t>）或江门市蓬江区人力资源和社会保障局（地址：江门市丰裕路</w:t>
      </w:r>
      <w:r>
        <w:rPr>
          <w:rFonts w:ascii="仿宋_GB2312" w:eastAsia="仿宋_GB2312" w:hAnsi="仿宋_GB2312" w:cs="仿宋_GB2312" w:hint="eastAsia"/>
          <w:color w:val="333333"/>
          <w:sz w:val="32"/>
          <w:szCs w:val="32"/>
          <w:shd w:val="clear" w:color="auto" w:fill="FFFFFF"/>
        </w:rPr>
        <w:t>5</w:t>
      </w:r>
      <w:r>
        <w:rPr>
          <w:rFonts w:ascii="仿宋_GB2312" w:eastAsia="仿宋_GB2312" w:hAnsi="仿宋_GB2312" w:cs="仿宋_GB2312" w:hint="eastAsia"/>
          <w:color w:val="333333"/>
          <w:sz w:val="32"/>
          <w:szCs w:val="32"/>
          <w:shd w:val="clear" w:color="auto" w:fill="FFFFFF"/>
        </w:rPr>
        <w:t>号，邮编：</w:t>
      </w:r>
      <w:r>
        <w:rPr>
          <w:rFonts w:ascii="仿宋_GB2312" w:eastAsia="仿宋_GB2312" w:hAnsi="仿宋_GB2312" w:cs="仿宋_GB2312" w:hint="eastAsia"/>
          <w:color w:val="333333"/>
          <w:sz w:val="32"/>
          <w:szCs w:val="32"/>
          <w:shd w:val="clear" w:color="auto" w:fill="FFFFFF"/>
        </w:rPr>
        <w:t>529000</w:t>
      </w:r>
      <w:r>
        <w:rPr>
          <w:rFonts w:ascii="仿宋_GB2312" w:eastAsia="仿宋_GB2312" w:hAnsi="仿宋_GB2312" w:cs="仿宋_GB2312" w:hint="eastAsia"/>
          <w:color w:val="333333"/>
          <w:sz w:val="32"/>
          <w:szCs w:val="32"/>
          <w:shd w:val="clear" w:color="auto" w:fill="FFFFFF"/>
        </w:rPr>
        <w:t>，联系人：林小姐，联系电话：</w:t>
      </w:r>
      <w:r>
        <w:rPr>
          <w:rFonts w:ascii="仿宋_GB2312" w:eastAsia="仿宋_GB2312" w:hAnsi="仿宋_GB2312" w:cs="仿宋_GB2312"/>
          <w:color w:val="333333"/>
          <w:sz w:val="32"/>
          <w:szCs w:val="32"/>
          <w:shd w:val="clear" w:color="auto" w:fill="FFFFFF"/>
        </w:rPr>
        <w:t>8223263</w:t>
      </w:r>
      <w:r>
        <w:rPr>
          <w:rFonts w:ascii="仿宋_GB2312" w:eastAsia="仿宋_GB2312" w:hAnsi="仿宋_GB2312" w:cs="仿宋_GB2312" w:hint="eastAsia"/>
          <w:color w:val="333333"/>
          <w:sz w:val="32"/>
          <w:szCs w:val="32"/>
          <w:shd w:val="clear" w:color="auto" w:fill="FFFFFF"/>
        </w:rPr>
        <w:t>）。书面提出听证申请；逾期未提出的，视作放弃听证。</w:t>
      </w:r>
    </w:p>
    <w:p w:rsidR="00AA490C" w:rsidRDefault="008A4047">
      <w:pPr>
        <w:shd w:val="solid" w:color="FFFFFF" w:fill="auto"/>
        <w:autoSpaceDN w:val="0"/>
        <w:snapToGrid w:val="0"/>
        <w:spacing w:line="580" w:lineRule="exact"/>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特此告知。</w:t>
      </w:r>
    </w:p>
    <w:p w:rsidR="00AA490C" w:rsidRDefault="00AA490C">
      <w:pPr>
        <w:snapToGrid w:val="0"/>
        <w:spacing w:line="580" w:lineRule="exact"/>
        <w:rPr>
          <w:rFonts w:ascii="仿宋_GB2312" w:eastAsia="仿宋_GB2312" w:hAnsi="仿宋_GB2312" w:cs="仿宋_GB2312"/>
          <w:sz w:val="32"/>
          <w:szCs w:val="32"/>
        </w:rPr>
      </w:pPr>
    </w:p>
    <w:p w:rsidR="00AA490C" w:rsidRDefault="008A4047">
      <w:pPr>
        <w:shd w:val="solid" w:color="FFFFFF" w:fill="auto"/>
        <w:autoSpaceDN w:val="0"/>
        <w:snapToGrid w:val="0"/>
        <w:spacing w:line="58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附件：</w:t>
      </w:r>
      <w:r>
        <w:rPr>
          <w:rFonts w:ascii="仿宋_GB2312" w:eastAsia="仿宋_GB2312" w:hAnsi="仿宋_GB2312" w:cs="仿宋_GB2312" w:hint="eastAsia"/>
          <w:color w:val="333333"/>
          <w:sz w:val="32"/>
          <w:szCs w:val="32"/>
          <w:shd w:val="clear" w:color="auto" w:fill="FFFFFF"/>
        </w:rPr>
        <w:t>1.</w:t>
      </w:r>
      <w:r>
        <w:rPr>
          <w:rFonts w:ascii="仿宋_GB2312" w:eastAsia="仿宋_GB2312" w:hAnsi="仿宋_GB2312" w:cs="仿宋_GB2312" w:hint="eastAsia"/>
          <w:color w:val="333333"/>
          <w:sz w:val="32"/>
          <w:szCs w:val="32"/>
          <w:shd w:val="clear" w:color="auto" w:fill="FFFFFF"/>
        </w:rPr>
        <w:t>征收土地补偿安置方案</w:t>
      </w:r>
    </w:p>
    <w:p w:rsidR="00AA490C" w:rsidRDefault="008A4047">
      <w:pPr>
        <w:shd w:val="solid" w:color="FFFFFF" w:fill="auto"/>
        <w:autoSpaceDN w:val="0"/>
        <w:snapToGrid w:val="0"/>
        <w:spacing w:line="58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2.</w:t>
      </w:r>
      <w:r>
        <w:rPr>
          <w:rFonts w:ascii="仿宋_GB2312" w:eastAsia="仿宋_GB2312" w:hAnsi="仿宋_GB2312" w:cs="仿宋_GB2312" w:hint="eastAsia"/>
          <w:color w:val="333333"/>
          <w:sz w:val="32"/>
          <w:szCs w:val="32"/>
          <w:shd w:val="clear" w:color="auto" w:fill="FFFFFF"/>
        </w:rPr>
        <w:t>被征地农民养老保障方案</w:t>
      </w:r>
    </w:p>
    <w:p w:rsidR="00AA490C" w:rsidRDefault="00AA490C">
      <w:pPr>
        <w:shd w:val="solid" w:color="FFFFFF" w:fill="auto"/>
        <w:autoSpaceDN w:val="0"/>
        <w:snapToGrid w:val="0"/>
        <w:spacing w:line="580" w:lineRule="exact"/>
        <w:rPr>
          <w:rFonts w:ascii="仿宋_GB2312" w:eastAsia="仿宋_GB2312" w:hAnsi="仿宋_GB2312" w:cs="仿宋_GB2312"/>
          <w:color w:val="333333"/>
          <w:sz w:val="32"/>
          <w:szCs w:val="32"/>
          <w:shd w:val="clear" w:color="auto" w:fill="FFFFFF"/>
        </w:rPr>
      </w:pPr>
    </w:p>
    <w:p w:rsidR="00AA490C" w:rsidRDefault="00AA490C">
      <w:pPr>
        <w:shd w:val="solid" w:color="FFFFFF" w:fill="auto"/>
        <w:autoSpaceDN w:val="0"/>
        <w:snapToGrid w:val="0"/>
        <w:spacing w:line="580" w:lineRule="exact"/>
        <w:rPr>
          <w:rFonts w:ascii="仿宋_GB2312" w:eastAsia="仿宋_GB2312" w:hAnsi="仿宋_GB2312" w:cs="仿宋_GB2312"/>
          <w:color w:val="333333"/>
          <w:sz w:val="32"/>
          <w:szCs w:val="32"/>
          <w:shd w:val="clear" w:color="auto" w:fill="FFFFFF"/>
        </w:rPr>
      </w:pPr>
    </w:p>
    <w:p w:rsidR="00AA490C" w:rsidRDefault="008A4047">
      <w:pPr>
        <w:shd w:val="solid" w:color="FFFFFF" w:fill="auto"/>
        <w:autoSpaceDN w:val="0"/>
        <w:snapToGrid w:val="0"/>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江门市蓬江区</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江门市蓬江区人力资源</w:t>
      </w:r>
      <w:r>
        <w:rPr>
          <w:rFonts w:ascii="仿宋_GB2312" w:eastAsia="仿宋_GB2312" w:hAnsi="仿宋_GB2312" w:cs="仿宋_GB2312" w:hint="eastAsia"/>
          <w:sz w:val="32"/>
          <w:szCs w:val="32"/>
        </w:rPr>
        <w:t xml:space="preserve">  </w:t>
      </w:r>
    </w:p>
    <w:p w:rsidR="00AA490C" w:rsidRDefault="008A4047">
      <w:pPr>
        <w:shd w:val="solid" w:color="FFFFFF" w:fill="auto"/>
        <w:autoSpaceDN w:val="0"/>
        <w:snapToGrid w:val="0"/>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国土资源局</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sz w:val="32"/>
          <w:szCs w:val="32"/>
        </w:rPr>
        <w:t>和社会保障局</w:t>
      </w:r>
    </w:p>
    <w:p w:rsidR="00AA490C" w:rsidRDefault="008A4047">
      <w:pPr>
        <w:shd w:val="solid" w:color="FFFFFF" w:fill="auto"/>
        <w:autoSpaceDN w:val="0"/>
        <w:snapToGrid w:val="0"/>
        <w:spacing w:line="580" w:lineRule="exact"/>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p>
    <w:p w:rsidR="00AA490C" w:rsidRDefault="008A4047">
      <w:pPr>
        <w:shd w:val="solid" w:color="FFFFFF" w:fill="auto"/>
        <w:autoSpaceDN w:val="0"/>
        <w:snapToGrid w:val="0"/>
        <w:spacing w:line="580" w:lineRule="exact"/>
        <w:jc w:val="center"/>
        <w:rPr>
          <w:rFonts w:ascii="仿宋_GB2312" w:eastAsia="仿宋_GB2312" w:hAnsi="仿宋_GB2312" w:cs="仿宋_GB2312"/>
          <w:color w:val="333333"/>
          <w:sz w:val="32"/>
          <w:szCs w:val="32"/>
          <w:shd w:val="clear" w:color="auto" w:fill="FFFFFF"/>
        </w:rPr>
        <w:sectPr w:rsidR="00AA490C">
          <w:pgSz w:w="11906" w:h="16838"/>
          <w:pgMar w:top="1440" w:right="1800" w:bottom="1440" w:left="1800" w:header="851" w:footer="992" w:gutter="0"/>
          <w:pgNumType w:start="1"/>
          <w:cols w:space="720"/>
          <w:docGrid w:type="lines" w:linePitch="312"/>
        </w:sectPr>
      </w:pPr>
      <w:r>
        <w:rPr>
          <w:rFonts w:ascii="仿宋_GB2312" w:eastAsia="仿宋_GB2312" w:hAnsi="仿宋_GB2312" w:cs="仿宋_GB2312" w:hint="eastAsia"/>
          <w:color w:val="333333"/>
          <w:sz w:val="32"/>
          <w:szCs w:val="32"/>
          <w:shd w:val="clear" w:color="auto" w:fill="FFFFFF"/>
        </w:rPr>
        <w:t xml:space="preserve">2017 </w:t>
      </w:r>
      <w:r>
        <w:rPr>
          <w:rFonts w:ascii="仿宋_GB2312" w:eastAsia="仿宋_GB2312" w:hAnsi="仿宋_GB2312" w:cs="仿宋_GB2312" w:hint="eastAsia"/>
          <w:color w:val="333333"/>
          <w:sz w:val="32"/>
          <w:szCs w:val="32"/>
          <w:shd w:val="clear" w:color="auto" w:fill="FFFFFF"/>
        </w:rPr>
        <w:t>年</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12</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月</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1</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日</w:t>
      </w:r>
    </w:p>
    <w:p w:rsidR="00AA490C" w:rsidRDefault="00AA490C">
      <w:pPr>
        <w:spacing w:line="800" w:lineRule="exact"/>
        <w:rPr>
          <w:rFonts w:ascii="方正小标宋_GBK" w:eastAsia="方正小标宋_GBK" w:hAnsi="方正小标宋_GBK" w:cs="方正小标宋_GBK"/>
          <w:bCs/>
          <w:color w:val="FF0000"/>
          <w:spacing w:val="100"/>
          <w:sz w:val="48"/>
          <w:szCs w:val="48"/>
        </w:rPr>
      </w:pPr>
      <w:r>
        <w:rPr>
          <w:rFonts w:ascii="方正小标宋_GBK" w:eastAsia="方正小标宋_GBK" w:hAnsi="方正小标宋_GBK" w:cs="方正小标宋_GBK"/>
          <w:bCs/>
          <w:color w:val="FF0000"/>
          <w:spacing w:val="100"/>
          <w:sz w:val="48"/>
          <w:szCs w:val="48"/>
        </w:rPr>
        <w:lastRenderedPageBreak/>
        <w:pict>
          <v:rect id="_x0000_s1028" style="position:absolute;left:0;text-align:left;margin-left:359.25pt;margin-top:19.2pt;width:77.2pt;height:59.9pt;z-index:251663360;mso-width-relative:page;mso-height-relative:page" filled="f" stroked="f">
            <v:textbox>
              <w:txbxContent>
                <w:p w:rsidR="00AA490C" w:rsidRDefault="008A4047">
                  <w:pPr>
                    <w:jc w:val="center"/>
                    <w:rPr>
                      <w:rFonts w:ascii="方正小标宋_GBK" w:eastAsia="方正小标宋_GBK" w:hAnsi="方正小标宋_GBK" w:cs="方正小标宋_GBK"/>
                      <w:bCs/>
                      <w:color w:val="FF0000"/>
                      <w:sz w:val="48"/>
                      <w:szCs w:val="48"/>
                    </w:rPr>
                  </w:pPr>
                  <w:r>
                    <w:rPr>
                      <w:rFonts w:ascii="方正小标宋_GBK" w:eastAsia="方正小标宋_GBK" w:hAnsi="方正小标宋_GBK" w:cs="方正小标宋_GBK" w:hint="eastAsia"/>
                      <w:bCs/>
                      <w:color w:val="FF0000"/>
                      <w:sz w:val="48"/>
                      <w:szCs w:val="48"/>
                    </w:rPr>
                    <w:t>文件</w:t>
                  </w:r>
                </w:p>
              </w:txbxContent>
            </v:textbox>
          </v:rect>
        </w:pict>
      </w:r>
      <w:r w:rsidR="008A4047">
        <w:rPr>
          <w:rFonts w:ascii="方正小标宋_GBK" w:eastAsia="方正小标宋_GBK" w:hAnsi="方正小标宋_GBK" w:cs="方正小标宋_GBK" w:hint="eastAsia"/>
          <w:bCs/>
          <w:color w:val="FF0000"/>
          <w:spacing w:val="100"/>
          <w:sz w:val="48"/>
          <w:szCs w:val="48"/>
        </w:rPr>
        <w:t>江门市蓬江区国土资源局</w:t>
      </w:r>
    </w:p>
    <w:p w:rsidR="00AA490C" w:rsidRDefault="008A4047">
      <w:pPr>
        <w:spacing w:line="800" w:lineRule="exact"/>
        <w:rPr>
          <w:rFonts w:ascii="方正小标宋_GBK" w:eastAsia="方正小标宋_GBK" w:hAnsi="方正小标宋_GBK" w:cs="方正小标宋_GBK"/>
          <w:bCs/>
          <w:color w:val="FF0000"/>
          <w:spacing w:val="-18"/>
          <w:sz w:val="48"/>
          <w:szCs w:val="48"/>
        </w:rPr>
      </w:pPr>
      <w:r>
        <w:rPr>
          <w:rFonts w:ascii="方正小标宋_GBK" w:eastAsia="方正小标宋_GBK" w:hAnsi="方正小标宋_GBK" w:cs="方正小标宋_GBK" w:hint="eastAsia"/>
          <w:bCs/>
          <w:color w:val="FF0000"/>
          <w:spacing w:val="-18"/>
          <w:sz w:val="48"/>
          <w:szCs w:val="48"/>
        </w:rPr>
        <w:t>江门市蓬江区人力资源和社会保障局</w:t>
      </w:r>
    </w:p>
    <w:p w:rsidR="00AA490C" w:rsidRDefault="008A4047">
      <w:pPr>
        <w:spacing w:line="760" w:lineRule="exact"/>
        <w:jc w:val="center"/>
        <w:rPr>
          <w:rFonts w:ascii="仿宋_GB2312" w:eastAsia="仿宋_GB2312" w:hAnsi="仿宋_GB2312" w:cs="仿宋_GB2312"/>
          <w:spacing w:val="10"/>
          <w:sz w:val="28"/>
          <w:szCs w:val="28"/>
        </w:rPr>
      </w:pPr>
      <w:r>
        <w:rPr>
          <w:rFonts w:ascii="仿宋_GB2312" w:eastAsia="仿宋_GB2312" w:hAnsi="仿宋_GB2312" w:cs="仿宋_GB2312" w:hint="eastAsia"/>
          <w:spacing w:val="10"/>
          <w:sz w:val="32"/>
          <w:szCs w:val="32"/>
        </w:rPr>
        <w:t>蓬江国土（利用）听告字〔</w:t>
      </w:r>
      <w:r>
        <w:rPr>
          <w:rFonts w:ascii="仿宋_GB2312" w:eastAsia="仿宋_GB2312" w:hAnsi="仿宋_GB2312" w:cs="仿宋_GB2312" w:hint="eastAsia"/>
          <w:spacing w:val="10"/>
          <w:sz w:val="32"/>
          <w:szCs w:val="32"/>
        </w:rPr>
        <w:t>2017</w:t>
      </w:r>
      <w:r>
        <w:rPr>
          <w:rFonts w:ascii="仿宋_GB2312" w:eastAsia="仿宋_GB2312" w:hAnsi="仿宋_GB2312" w:cs="仿宋_GB2312" w:hint="eastAsia"/>
          <w:spacing w:val="10"/>
          <w:sz w:val="32"/>
          <w:szCs w:val="32"/>
        </w:rPr>
        <w:t>〕</w:t>
      </w:r>
      <w:r>
        <w:rPr>
          <w:rFonts w:ascii="仿宋_GB2312" w:eastAsia="仿宋_GB2312" w:hAnsi="仿宋_GB2312" w:cs="仿宋_GB2312" w:hint="eastAsia"/>
          <w:color w:val="000000" w:themeColor="text1"/>
          <w:spacing w:val="10"/>
          <w:sz w:val="32"/>
          <w:szCs w:val="32"/>
        </w:rPr>
        <w:t>87</w:t>
      </w:r>
      <w:r>
        <w:rPr>
          <w:rFonts w:ascii="仿宋_GB2312" w:eastAsia="仿宋_GB2312" w:hAnsi="仿宋_GB2312" w:cs="仿宋_GB2312" w:hint="eastAsia"/>
          <w:spacing w:val="10"/>
          <w:sz w:val="32"/>
          <w:szCs w:val="32"/>
        </w:rPr>
        <w:t>号</w:t>
      </w:r>
      <w:r w:rsidR="00AA490C" w:rsidRPr="00AA490C">
        <w:rPr>
          <w:b/>
          <w:spacing w:val="10"/>
          <w:sz w:val="44"/>
          <w:szCs w:val="44"/>
          <w:lang w:val="zh-CN"/>
        </w:rPr>
        <w:pict>
          <v:line id="_x0000_s1029" style="position:absolute;left:0;text-align:left;z-index:251664384;mso-position-horizontal-relative:text;mso-position-vertical-relative:text;mso-width-relative:page;mso-height-relative:page" from="-15.9pt,47.8pt" to="452.1pt,47.8pt" strokecolor="red" strokeweight="2pt"/>
        </w:pict>
      </w:r>
    </w:p>
    <w:p w:rsidR="00AA490C" w:rsidRDefault="008A4047" w:rsidP="00862EB7">
      <w:pPr>
        <w:spacing w:beforeLines="150" w:afterLines="100" w:line="800" w:lineRule="exact"/>
        <w:jc w:val="center"/>
        <w:rPr>
          <w:rFonts w:ascii="方正小标宋_GBK" w:eastAsia="方正小标宋_GBK" w:hAnsi="方正小标宋_GBK" w:cs="方正小标宋_GBK"/>
          <w:b/>
          <w:spacing w:val="10"/>
          <w:sz w:val="44"/>
          <w:szCs w:val="44"/>
        </w:rPr>
      </w:pPr>
      <w:r>
        <w:rPr>
          <w:rFonts w:ascii="方正小标宋_GBK" w:eastAsia="方正小标宋_GBK" w:hAnsi="方正小标宋_GBK" w:cs="方正小标宋_GBK" w:hint="eastAsia"/>
          <w:b/>
          <w:spacing w:val="10"/>
          <w:sz w:val="44"/>
          <w:szCs w:val="44"/>
        </w:rPr>
        <w:t>听</w:t>
      </w:r>
      <w:r>
        <w:rPr>
          <w:rFonts w:ascii="方正小标宋_GBK" w:eastAsia="方正小标宋_GBK" w:hAnsi="方正小标宋_GBK" w:cs="方正小标宋_GBK" w:hint="eastAsia"/>
          <w:b/>
          <w:spacing w:val="10"/>
          <w:sz w:val="44"/>
          <w:szCs w:val="44"/>
        </w:rPr>
        <w:t xml:space="preserve"> </w:t>
      </w:r>
      <w:r>
        <w:rPr>
          <w:rFonts w:ascii="方正小标宋_GBK" w:eastAsia="方正小标宋_GBK" w:hAnsi="方正小标宋_GBK" w:cs="方正小标宋_GBK" w:hint="eastAsia"/>
          <w:b/>
          <w:spacing w:val="10"/>
          <w:sz w:val="44"/>
          <w:szCs w:val="44"/>
        </w:rPr>
        <w:t>证</w:t>
      </w:r>
      <w:r>
        <w:rPr>
          <w:rFonts w:ascii="方正小标宋_GBK" w:eastAsia="方正小标宋_GBK" w:hAnsi="方正小标宋_GBK" w:cs="方正小标宋_GBK" w:hint="eastAsia"/>
          <w:b/>
          <w:spacing w:val="10"/>
          <w:sz w:val="44"/>
          <w:szCs w:val="44"/>
        </w:rPr>
        <w:t xml:space="preserve"> </w:t>
      </w:r>
      <w:r>
        <w:rPr>
          <w:rFonts w:ascii="方正小标宋_GBK" w:eastAsia="方正小标宋_GBK" w:hAnsi="方正小标宋_GBK" w:cs="方正小标宋_GBK" w:hint="eastAsia"/>
          <w:b/>
          <w:spacing w:val="10"/>
          <w:sz w:val="44"/>
          <w:szCs w:val="44"/>
        </w:rPr>
        <w:t>告</w:t>
      </w:r>
      <w:r>
        <w:rPr>
          <w:rFonts w:ascii="方正小标宋_GBK" w:eastAsia="方正小标宋_GBK" w:hAnsi="方正小标宋_GBK" w:cs="方正小标宋_GBK" w:hint="eastAsia"/>
          <w:b/>
          <w:spacing w:val="10"/>
          <w:sz w:val="44"/>
          <w:szCs w:val="44"/>
        </w:rPr>
        <w:t xml:space="preserve"> </w:t>
      </w:r>
      <w:r>
        <w:rPr>
          <w:rFonts w:ascii="方正小标宋_GBK" w:eastAsia="方正小标宋_GBK" w:hAnsi="方正小标宋_GBK" w:cs="方正小标宋_GBK" w:hint="eastAsia"/>
          <w:b/>
          <w:spacing w:val="10"/>
          <w:sz w:val="44"/>
          <w:szCs w:val="44"/>
        </w:rPr>
        <w:t>知</w:t>
      </w:r>
      <w:r>
        <w:rPr>
          <w:rFonts w:ascii="方正小标宋_GBK" w:eastAsia="方正小标宋_GBK" w:hAnsi="方正小标宋_GBK" w:cs="方正小标宋_GBK" w:hint="eastAsia"/>
          <w:b/>
          <w:spacing w:val="10"/>
          <w:sz w:val="44"/>
          <w:szCs w:val="44"/>
        </w:rPr>
        <w:t xml:space="preserve"> </w:t>
      </w:r>
      <w:r>
        <w:rPr>
          <w:rFonts w:ascii="方正小标宋_GBK" w:eastAsia="方正小标宋_GBK" w:hAnsi="方正小标宋_GBK" w:cs="方正小标宋_GBK" w:hint="eastAsia"/>
          <w:b/>
          <w:spacing w:val="10"/>
          <w:sz w:val="44"/>
          <w:szCs w:val="44"/>
        </w:rPr>
        <w:t>书</w:t>
      </w:r>
    </w:p>
    <w:p w:rsidR="00AA490C" w:rsidRDefault="008A4047">
      <w:pPr>
        <w:snapToGrid w:val="0"/>
        <w:spacing w:line="580" w:lineRule="exact"/>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江门市蓬江区潮连街</w:t>
      </w:r>
      <w:r>
        <w:rPr>
          <w:rFonts w:ascii="仿宋_GB2312" w:eastAsia="仿宋_GB2312" w:hAnsi="仿宋_GB2312" w:cs="仿宋_GB2312" w:hint="eastAsia"/>
          <w:color w:val="333333"/>
          <w:sz w:val="32"/>
          <w:szCs w:val="32"/>
          <w:shd w:val="clear" w:color="auto" w:fill="FFFFFF"/>
        </w:rPr>
        <w:t>芝山逊边</w:t>
      </w:r>
      <w:r>
        <w:rPr>
          <w:rFonts w:ascii="仿宋_GB2312" w:eastAsia="仿宋_GB2312" w:hAnsi="仿宋_GB2312" w:cs="仿宋_GB2312" w:hint="eastAsia"/>
          <w:color w:val="333333"/>
          <w:sz w:val="32"/>
          <w:szCs w:val="32"/>
          <w:shd w:val="clear" w:color="auto" w:fill="FFFFFF"/>
        </w:rPr>
        <w:t>股份合作经济社：</w:t>
      </w:r>
    </w:p>
    <w:p w:rsidR="00AA490C" w:rsidRDefault="008A4047">
      <w:pPr>
        <w:shd w:val="solid" w:color="FFFFFF" w:fill="auto"/>
        <w:autoSpaceDN w:val="0"/>
        <w:snapToGrid w:val="0"/>
        <w:spacing w:line="580" w:lineRule="exact"/>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因江门市蓬江区</w:t>
      </w:r>
      <w:r>
        <w:rPr>
          <w:rFonts w:ascii="仿宋_GB2312" w:eastAsia="仿宋_GB2312" w:hAnsi="仿宋_GB2312" w:cs="仿宋_GB2312" w:hint="eastAsia"/>
          <w:color w:val="333333"/>
          <w:sz w:val="32"/>
          <w:szCs w:val="32"/>
          <w:shd w:val="clear" w:color="auto" w:fill="FFFFFF"/>
        </w:rPr>
        <w:t>201</w:t>
      </w:r>
      <w:r>
        <w:rPr>
          <w:rFonts w:ascii="仿宋_GB2312" w:eastAsia="仿宋_GB2312" w:hAnsi="仿宋_GB2312" w:cs="仿宋_GB2312" w:hint="eastAsia"/>
          <w:color w:val="333333"/>
          <w:sz w:val="32"/>
          <w:szCs w:val="32"/>
          <w:shd w:val="clear" w:color="auto" w:fill="FFFFFF"/>
        </w:rPr>
        <w:t>4</w:t>
      </w:r>
      <w:r>
        <w:rPr>
          <w:rFonts w:ascii="仿宋_GB2312" w:eastAsia="仿宋_GB2312" w:hAnsi="仿宋_GB2312" w:cs="仿宋_GB2312" w:hint="eastAsia"/>
          <w:color w:val="333333"/>
          <w:sz w:val="32"/>
          <w:szCs w:val="32"/>
          <w:shd w:val="clear" w:color="auto" w:fill="FFFFFF"/>
        </w:rPr>
        <w:t>年度第</w:t>
      </w:r>
      <w:r>
        <w:rPr>
          <w:rFonts w:ascii="仿宋_GB2312" w:eastAsia="仿宋_GB2312" w:hAnsi="仿宋_GB2312" w:cs="仿宋_GB2312" w:hint="eastAsia"/>
          <w:color w:val="333333"/>
          <w:sz w:val="32"/>
          <w:szCs w:val="32"/>
          <w:shd w:val="clear" w:color="auto" w:fill="FFFFFF"/>
        </w:rPr>
        <w:t>十八</w:t>
      </w:r>
      <w:r>
        <w:rPr>
          <w:rFonts w:ascii="仿宋_GB2312" w:eastAsia="仿宋_GB2312" w:hAnsi="仿宋_GB2312" w:cs="仿宋_GB2312" w:hint="eastAsia"/>
          <w:color w:val="333333"/>
          <w:sz w:val="32"/>
          <w:szCs w:val="32"/>
          <w:shd w:val="clear" w:color="auto" w:fill="FFFFFF"/>
        </w:rPr>
        <w:t>批次城市建设用地农用地转用和土地征收实施方案项目需要，拟征收你社集体土地</w:t>
      </w:r>
      <w:r>
        <w:rPr>
          <w:rFonts w:ascii="仿宋_GB2312" w:eastAsia="仿宋_GB2312" w:hAnsi="仿宋_GB2312" w:cs="仿宋_GB2312" w:hint="eastAsia"/>
          <w:color w:val="333333"/>
          <w:sz w:val="32"/>
          <w:szCs w:val="32"/>
          <w:shd w:val="clear" w:color="auto" w:fill="FFFFFF"/>
        </w:rPr>
        <w:t>0.9823</w:t>
      </w:r>
      <w:r>
        <w:rPr>
          <w:rFonts w:ascii="仿宋_GB2312" w:eastAsia="仿宋_GB2312" w:hAnsi="仿宋_GB2312" w:cs="仿宋_GB2312" w:hint="eastAsia"/>
          <w:color w:val="333333"/>
          <w:sz w:val="32"/>
          <w:szCs w:val="32"/>
          <w:shd w:val="clear" w:color="auto" w:fill="FFFFFF"/>
        </w:rPr>
        <w:t>公顷（折</w:t>
      </w:r>
      <w:r>
        <w:rPr>
          <w:rFonts w:ascii="仿宋_GB2312" w:eastAsia="仿宋_GB2312" w:hAnsi="仿宋_GB2312" w:cs="仿宋_GB2312" w:hint="eastAsia"/>
          <w:color w:val="333333"/>
          <w:sz w:val="32"/>
          <w:szCs w:val="32"/>
          <w:shd w:val="clear" w:color="auto" w:fill="FFFFFF"/>
        </w:rPr>
        <w:t>14.7345</w:t>
      </w:r>
      <w:r>
        <w:rPr>
          <w:rFonts w:ascii="仿宋_GB2312" w:eastAsia="仿宋_GB2312" w:hAnsi="仿宋_GB2312" w:cs="仿宋_GB2312" w:hint="eastAsia"/>
          <w:color w:val="333333"/>
          <w:sz w:val="32"/>
          <w:szCs w:val="32"/>
          <w:shd w:val="clear" w:color="auto" w:fill="FFFFFF"/>
        </w:rPr>
        <w:t>亩），其中</w:t>
      </w:r>
      <w:r w:rsidR="00E5356B">
        <w:rPr>
          <w:rFonts w:ascii="仿宋_GB2312" w:eastAsia="仿宋_GB2312" w:hAnsi="仿宋_GB2312" w:cs="仿宋_GB2312" w:hint="eastAsia"/>
          <w:color w:val="333333"/>
          <w:sz w:val="32"/>
          <w:szCs w:val="32"/>
          <w:shd w:val="clear" w:color="auto" w:fill="FFFFFF"/>
        </w:rPr>
        <w:t>养殖水面</w:t>
      </w:r>
      <w:r>
        <w:rPr>
          <w:rFonts w:ascii="仿宋_GB2312" w:eastAsia="仿宋_GB2312" w:hAnsi="仿宋_GB2312" w:cs="仿宋_GB2312" w:hint="eastAsia"/>
          <w:color w:val="333333"/>
          <w:sz w:val="32"/>
          <w:szCs w:val="32"/>
          <w:shd w:val="clear" w:color="auto" w:fill="FFFFFF"/>
        </w:rPr>
        <w:t>0.9747</w:t>
      </w:r>
      <w:r>
        <w:rPr>
          <w:rFonts w:ascii="仿宋_GB2312" w:eastAsia="仿宋_GB2312" w:hAnsi="仿宋_GB2312" w:cs="仿宋_GB2312" w:hint="eastAsia"/>
          <w:color w:val="333333"/>
          <w:sz w:val="32"/>
          <w:szCs w:val="32"/>
          <w:shd w:val="clear" w:color="auto" w:fill="FFFFFF"/>
        </w:rPr>
        <w:t>公顷（折</w:t>
      </w:r>
      <w:r>
        <w:rPr>
          <w:rFonts w:ascii="仿宋_GB2312" w:eastAsia="仿宋_GB2312" w:hAnsi="仿宋_GB2312" w:cs="仿宋_GB2312" w:hint="eastAsia"/>
          <w:color w:val="333333"/>
          <w:sz w:val="32"/>
          <w:szCs w:val="32"/>
          <w:shd w:val="clear" w:color="auto" w:fill="FFFFFF"/>
        </w:rPr>
        <w:t>14.6205</w:t>
      </w:r>
      <w:r>
        <w:rPr>
          <w:rFonts w:ascii="仿宋_GB2312" w:eastAsia="仿宋_GB2312" w:hAnsi="仿宋_GB2312" w:cs="仿宋_GB2312" w:hint="eastAsia"/>
          <w:color w:val="333333"/>
          <w:sz w:val="32"/>
          <w:szCs w:val="32"/>
          <w:shd w:val="clear" w:color="auto" w:fill="FFFFFF"/>
        </w:rPr>
        <w:t>亩），建设用地</w:t>
      </w:r>
      <w:r>
        <w:rPr>
          <w:rFonts w:ascii="仿宋_GB2312" w:eastAsia="仿宋_GB2312" w:hAnsi="仿宋_GB2312" w:cs="仿宋_GB2312" w:hint="eastAsia"/>
          <w:color w:val="333333"/>
          <w:sz w:val="32"/>
          <w:szCs w:val="32"/>
          <w:shd w:val="clear" w:color="auto" w:fill="FFFFFF"/>
        </w:rPr>
        <w:t>0.0076</w:t>
      </w:r>
      <w:r>
        <w:rPr>
          <w:rFonts w:ascii="仿宋_GB2312" w:eastAsia="仿宋_GB2312" w:hAnsi="仿宋_GB2312" w:cs="仿宋_GB2312" w:hint="eastAsia"/>
          <w:color w:val="333333"/>
          <w:sz w:val="32"/>
          <w:szCs w:val="32"/>
          <w:shd w:val="clear" w:color="auto" w:fill="FFFFFF"/>
        </w:rPr>
        <w:t>公顷（折</w:t>
      </w:r>
      <w:r>
        <w:rPr>
          <w:rFonts w:ascii="仿宋_GB2312" w:eastAsia="仿宋_GB2312" w:hAnsi="仿宋_GB2312" w:cs="仿宋_GB2312" w:hint="eastAsia"/>
          <w:color w:val="333333"/>
          <w:sz w:val="32"/>
          <w:szCs w:val="32"/>
          <w:shd w:val="clear" w:color="auto" w:fill="FFFFFF"/>
        </w:rPr>
        <w:t>0.114</w:t>
      </w:r>
      <w:r>
        <w:rPr>
          <w:rFonts w:ascii="仿宋_GB2312" w:eastAsia="仿宋_GB2312" w:hAnsi="仿宋_GB2312" w:cs="仿宋_GB2312" w:hint="eastAsia"/>
          <w:color w:val="333333"/>
          <w:sz w:val="32"/>
          <w:szCs w:val="32"/>
          <w:shd w:val="clear" w:color="auto" w:fill="FFFFFF"/>
        </w:rPr>
        <w:t>亩），作为江门市蓬江区</w:t>
      </w:r>
      <w:r>
        <w:rPr>
          <w:rFonts w:ascii="仿宋_GB2312" w:eastAsia="仿宋_GB2312" w:hAnsi="仿宋_GB2312" w:cs="仿宋_GB2312" w:hint="eastAsia"/>
          <w:color w:val="333333"/>
          <w:sz w:val="32"/>
          <w:szCs w:val="32"/>
          <w:shd w:val="clear" w:color="auto" w:fill="FFFFFF"/>
        </w:rPr>
        <w:t>201</w:t>
      </w:r>
      <w:r>
        <w:rPr>
          <w:rFonts w:ascii="仿宋_GB2312" w:eastAsia="仿宋_GB2312" w:hAnsi="仿宋_GB2312" w:cs="仿宋_GB2312" w:hint="eastAsia"/>
          <w:color w:val="333333"/>
          <w:sz w:val="32"/>
          <w:szCs w:val="32"/>
          <w:shd w:val="clear" w:color="auto" w:fill="FFFFFF"/>
        </w:rPr>
        <w:t>4</w:t>
      </w:r>
      <w:r>
        <w:rPr>
          <w:rFonts w:ascii="仿宋_GB2312" w:eastAsia="仿宋_GB2312" w:hAnsi="仿宋_GB2312" w:cs="仿宋_GB2312" w:hint="eastAsia"/>
          <w:color w:val="333333"/>
          <w:sz w:val="32"/>
          <w:szCs w:val="32"/>
          <w:shd w:val="clear" w:color="auto" w:fill="FFFFFF"/>
        </w:rPr>
        <w:t>年度第</w:t>
      </w:r>
      <w:r>
        <w:rPr>
          <w:rFonts w:ascii="仿宋_GB2312" w:eastAsia="仿宋_GB2312" w:hAnsi="仿宋_GB2312" w:cs="仿宋_GB2312" w:hint="eastAsia"/>
          <w:color w:val="333333"/>
          <w:sz w:val="32"/>
          <w:szCs w:val="32"/>
          <w:shd w:val="clear" w:color="auto" w:fill="FFFFFF"/>
        </w:rPr>
        <w:t>十八</w:t>
      </w:r>
      <w:r>
        <w:rPr>
          <w:rFonts w:ascii="仿宋_GB2312" w:eastAsia="仿宋_GB2312" w:hAnsi="仿宋_GB2312" w:cs="仿宋_GB2312" w:hint="eastAsia"/>
          <w:color w:val="333333"/>
          <w:sz w:val="32"/>
          <w:szCs w:val="32"/>
          <w:shd w:val="clear" w:color="auto" w:fill="FFFFFF"/>
        </w:rPr>
        <w:t>批次城市建设用地农用地转用和土地征收实施方案项目用地。根据土地管理法律、法规的有关规定，江门市蓬江区</w:t>
      </w:r>
      <w:r>
        <w:rPr>
          <w:rFonts w:ascii="仿宋_GB2312" w:eastAsia="仿宋_GB2312" w:hAnsi="仿宋_GB2312" w:cs="仿宋_GB2312" w:hint="eastAsia"/>
          <w:sz w:val="32"/>
          <w:szCs w:val="32"/>
        </w:rPr>
        <w:t>国土资源局</w:t>
      </w:r>
      <w:r>
        <w:rPr>
          <w:rFonts w:ascii="仿宋_GB2312" w:eastAsia="仿宋_GB2312" w:hAnsi="仿宋_GB2312" w:cs="仿宋_GB2312" w:hint="eastAsia"/>
          <w:color w:val="333333"/>
          <w:sz w:val="32"/>
          <w:szCs w:val="32"/>
          <w:shd w:val="clear" w:color="auto" w:fill="FFFFFF"/>
        </w:rPr>
        <w:t>初步拟定了征地补偿安置方案，拟逐级上报有批准权的人民政府批准。</w:t>
      </w:r>
    </w:p>
    <w:p w:rsidR="00AA490C" w:rsidRDefault="008A4047">
      <w:pPr>
        <w:shd w:val="solid" w:color="FFFFFF" w:fill="auto"/>
        <w:autoSpaceDN w:val="0"/>
        <w:snapToGrid w:val="0"/>
        <w:spacing w:line="580" w:lineRule="exact"/>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sz w:val="32"/>
          <w:szCs w:val="32"/>
        </w:rPr>
        <w:t>本次征地，拟对征收土地范围涉及被征地农民实施社会养老保障。江门市蓬江区人力资源和社会保障局根据《广东省人民政府办公厅转发省人力资源和社会保障厅关于进一步做好我省被征地农民养老保障工作意见的通知》（粤府办〔</w:t>
      </w:r>
      <w:r>
        <w:rPr>
          <w:rFonts w:ascii="仿宋_GB2312" w:eastAsia="仿宋_GB2312" w:hAnsi="仿宋_GB2312" w:cs="仿宋_GB2312" w:hint="eastAsia"/>
          <w:sz w:val="32"/>
          <w:szCs w:val="32"/>
        </w:rPr>
        <w:t>2010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41</w:t>
      </w:r>
      <w:r>
        <w:rPr>
          <w:rFonts w:ascii="仿宋_GB2312" w:eastAsia="仿宋_GB2312" w:hAnsi="仿宋_GB2312" w:cs="仿宋_GB2312" w:hint="eastAsia"/>
          <w:sz w:val="32"/>
          <w:szCs w:val="32"/>
        </w:rPr>
        <w:t>号）等有关规定，拟定了被征地农民养老保障方案，拟逐级上报有批准权的劳动和社会保障部门审核。</w:t>
      </w:r>
    </w:p>
    <w:p w:rsidR="00AA490C" w:rsidRDefault="008A4047">
      <w:pPr>
        <w:shd w:val="solid" w:color="FFFFFF" w:fill="auto"/>
        <w:autoSpaceDN w:val="0"/>
        <w:snapToGrid w:val="0"/>
        <w:spacing w:line="58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根据《国土资源听证规</w:t>
      </w:r>
      <w:r>
        <w:rPr>
          <w:rFonts w:ascii="仿宋_GB2312" w:eastAsia="仿宋_GB2312" w:hAnsi="仿宋_GB2312" w:cs="仿宋_GB2312" w:hint="eastAsia"/>
          <w:color w:val="333333"/>
          <w:sz w:val="32"/>
          <w:szCs w:val="32"/>
          <w:shd w:val="clear" w:color="auto" w:fill="FFFFFF"/>
        </w:rPr>
        <w:t>定》第十九条、《关于切实做好被征地农民社会保障工作有关问题的通知》（劳社部发</w:t>
      </w:r>
    </w:p>
    <w:p w:rsidR="00AA490C" w:rsidRDefault="008A4047">
      <w:pPr>
        <w:shd w:val="solid" w:color="FFFFFF" w:fill="auto"/>
        <w:autoSpaceDN w:val="0"/>
        <w:snapToGrid w:val="0"/>
        <w:spacing w:line="580" w:lineRule="exact"/>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lastRenderedPageBreak/>
        <w:t>〔</w:t>
      </w:r>
      <w:r>
        <w:rPr>
          <w:rFonts w:ascii="仿宋_GB2312" w:eastAsia="仿宋_GB2312" w:hAnsi="仿宋_GB2312" w:cs="仿宋_GB2312" w:hint="eastAsia"/>
          <w:color w:val="333333"/>
          <w:sz w:val="32"/>
          <w:szCs w:val="32"/>
          <w:shd w:val="clear" w:color="auto" w:fill="FFFFFF"/>
        </w:rPr>
        <w:t>2007</w:t>
      </w:r>
      <w:r>
        <w:rPr>
          <w:rFonts w:ascii="仿宋_GB2312" w:eastAsia="仿宋_GB2312" w:hAnsi="仿宋_GB2312" w:cs="仿宋_GB2312" w:hint="eastAsia"/>
          <w:color w:val="333333"/>
          <w:sz w:val="32"/>
          <w:szCs w:val="32"/>
          <w:shd w:val="clear" w:color="auto" w:fill="FFFFFF"/>
        </w:rPr>
        <w:t>〕</w:t>
      </w:r>
      <w:r>
        <w:rPr>
          <w:rFonts w:ascii="仿宋_GB2312" w:eastAsia="仿宋_GB2312" w:hAnsi="仿宋_GB2312" w:cs="仿宋_GB2312" w:hint="eastAsia"/>
          <w:color w:val="333333"/>
          <w:sz w:val="32"/>
          <w:szCs w:val="32"/>
          <w:shd w:val="clear" w:color="auto" w:fill="FFFFFF"/>
        </w:rPr>
        <w:t>14</w:t>
      </w:r>
      <w:r>
        <w:rPr>
          <w:rFonts w:ascii="仿宋_GB2312" w:eastAsia="仿宋_GB2312" w:hAnsi="仿宋_GB2312" w:cs="仿宋_GB2312" w:hint="eastAsia"/>
          <w:color w:val="333333"/>
          <w:sz w:val="32"/>
          <w:szCs w:val="32"/>
          <w:shd w:val="clear" w:color="auto" w:fill="FFFFFF"/>
        </w:rPr>
        <w:t>号）的规定，在征地补偿安置方案和被征地农民养老保障对象、标准以及费用筹集办法等有要求举行听证的权利。</w:t>
      </w:r>
    </w:p>
    <w:p w:rsidR="00AA490C" w:rsidRDefault="008A4047">
      <w:pPr>
        <w:shd w:val="solid" w:color="FFFFFF" w:fill="auto"/>
        <w:autoSpaceDN w:val="0"/>
        <w:snapToGrid w:val="0"/>
        <w:spacing w:line="580" w:lineRule="exact"/>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请你们按照《国土资源听证规定》和《关于切实做好被征地农民社会保障工作有关问题的通知》的规定，在告知后</w:t>
      </w:r>
      <w:r>
        <w:rPr>
          <w:rFonts w:ascii="仿宋_GB2312" w:eastAsia="仿宋_GB2312" w:hAnsi="仿宋_GB2312" w:cs="仿宋_GB2312" w:hint="eastAsia"/>
          <w:color w:val="333333"/>
          <w:sz w:val="32"/>
          <w:szCs w:val="32"/>
          <w:shd w:val="clear" w:color="auto" w:fill="FFFFFF"/>
        </w:rPr>
        <w:t>5</w:t>
      </w:r>
      <w:r>
        <w:rPr>
          <w:rFonts w:ascii="仿宋_GB2312" w:eastAsia="仿宋_GB2312" w:hAnsi="仿宋_GB2312" w:cs="仿宋_GB2312" w:hint="eastAsia"/>
          <w:color w:val="333333"/>
          <w:sz w:val="32"/>
          <w:szCs w:val="32"/>
          <w:shd w:val="clear" w:color="auto" w:fill="FFFFFF"/>
        </w:rPr>
        <w:t>个工作日内，向江门市蓬江区</w:t>
      </w:r>
      <w:r>
        <w:rPr>
          <w:rFonts w:ascii="仿宋_GB2312" w:eastAsia="仿宋_GB2312" w:hAnsi="仿宋_GB2312" w:cs="仿宋_GB2312" w:hint="eastAsia"/>
          <w:sz w:val="32"/>
          <w:szCs w:val="32"/>
        </w:rPr>
        <w:t>国土资源局</w:t>
      </w:r>
      <w:r>
        <w:rPr>
          <w:rFonts w:ascii="仿宋_GB2312" w:eastAsia="仿宋_GB2312" w:hAnsi="仿宋_GB2312" w:cs="仿宋_GB2312" w:hint="eastAsia"/>
          <w:color w:val="333333"/>
          <w:sz w:val="32"/>
          <w:szCs w:val="32"/>
          <w:shd w:val="clear" w:color="auto" w:fill="FFFFFF"/>
        </w:rPr>
        <w:t>（地址：江门市港口二路</w:t>
      </w:r>
      <w:r>
        <w:rPr>
          <w:rFonts w:ascii="仿宋_GB2312" w:eastAsia="仿宋_GB2312" w:hAnsi="仿宋_GB2312" w:cs="仿宋_GB2312" w:hint="eastAsia"/>
          <w:color w:val="333333"/>
          <w:sz w:val="32"/>
          <w:szCs w:val="32"/>
          <w:shd w:val="clear" w:color="auto" w:fill="FFFFFF"/>
        </w:rPr>
        <w:t>62</w:t>
      </w:r>
      <w:r>
        <w:rPr>
          <w:rFonts w:ascii="仿宋_GB2312" w:eastAsia="仿宋_GB2312" w:hAnsi="仿宋_GB2312" w:cs="仿宋_GB2312" w:hint="eastAsia"/>
          <w:color w:val="333333"/>
          <w:sz w:val="32"/>
          <w:szCs w:val="32"/>
          <w:shd w:val="clear" w:color="auto" w:fill="FFFFFF"/>
        </w:rPr>
        <w:t>号，邮编：</w:t>
      </w:r>
      <w:r>
        <w:rPr>
          <w:rFonts w:ascii="仿宋_GB2312" w:eastAsia="仿宋_GB2312" w:hAnsi="仿宋_GB2312" w:cs="仿宋_GB2312" w:hint="eastAsia"/>
          <w:color w:val="333333"/>
          <w:sz w:val="32"/>
          <w:szCs w:val="32"/>
          <w:shd w:val="clear" w:color="auto" w:fill="FFFFFF"/>
        </w:rPr>
        <w:t>529000</w:t>
      </w:r>
      <w:r>
        <w:rPr>
          <w:rFonts w:ascii="仿宋_GB2312" w:eastAsia="仿宋_GB2312" w:hAnsi="仿宋_GB2312" w:cs="仿宋_GB2312" w:hint="eastAsia"/>
          <w:color w:val="333333"/>
          <w:sz w:val="32"/>
          <w:szCs w:val="32"/>
          <w:shd w:val="clear" w:color="auto" w:fill="FFFFFF"/>
        </w:rPr>
        <w:t>，联系人：刘先生，联系电话：</w:t>
      </w:r>
      <w:r>
        <w:rPr>
          <w:rFonts w:ascii="仿宋_GB2312" w:eastAsia="仿宋_GB2312" w:hAnsi="仿宋_GB2312" w:cs="仿宋_GB2312" w:hint="eastAsia"/>
          <w:color w:val="333333"/>
          <w:sz w:val="32"/>
          <w:szCs w:val="32"/>
          <w:shd w:val="clear" w:color="auto" w:fill="FFFFFF"/>
        </w:rPr>
        <w:t>3291785</w:t>
      </w:r>
      <w:r>
        <w:rPr>
          <w:rFonts w:ascii="仿宋_GB2312" w:eastAsia="仿宋_GB2312" w:hAnsi="仿宋_GB2312" w:cs="仿宋_GB2312" w:hint="eastAsia"/>
          <w:color w:val="333333"/>
          <w:sz w:val="32"/>
          <w:szCs w:val="32"/>
          <w:shd w:val="clear" w:color="auto" w:fill="FFFFFF"/>
        </w:rPr>
        <w:t>）或江门市蓬江区人力资源和社会保障局（地址：江门市丰裕路</w:t>
      </w:r>
      <w:r>
        <w:rPr>
          <w:rFonts w:ascii="仿宋_GB2312" w:eastAsia="仿宋_GB2312" w:hAnsi="仿宋_GB2312" w:cs="仿宋_GB2312" w:hint="eastAsia"/>
          <w:color w:val="333333"/>
          <w:sz w:val="32"/>
          <w:szCs w:val="32"/>
          <w:shd w:val="clear" w:color="auto" w:fill="FFFFFF"/>
        </w:rPr>
        <w:t>5</w:t>
      </w:r>
      <w:r>
        <w:rPr>
          <w:rFonts w:ascii="仿宋_GB2312" w:eastAsia="仿宋_GB2312" w:hAnsi="仿宋_GB2312" w:cs="仿宋_GB2312" w:hint="eastAsia"/>
          <w:color w:val="333333"/>
          <w:sz w:val="32"/>
          <w:szCs w:val="32"/>
          <w:shd w:val="clear" w:color="auto" w:fill="FFFFFF"/>
        </w:rPr>
        <w:t>号，邮编：</w:t>
      </w:r>
      <w:r>
        <w:rPr>
          <w:rFonts w:ascii="仿宋_GB2312" w:eastAsia="仿宋_GB2312" w:hAnsi="仿宋_GB2312" w:cs="仿宋_GB2312" w:hint="eastAsia"/>
          <w:color w:val="333333"/>
          <w:sz w:val="32"/>
          <w:szCs w:val="32"/>
          <w:shd w:val="clear" w:color="auto" w:fill="FFFFFF"/>
        </w:rPr>
        <w:t>529000</w:t>
      </w:r>
      <w:r>
        <w:rPr>
          <w:rFonts w:ascii="仿宋_GB2312" w:eastAsia="仿宋_GB2312" w:hAnsi="仿宋_GB2312" w:cs="仿宋_GB2312" w:hint="eastAsia"/>
          <w:color w:val="333333"/>
          <w:sz w:val="32"/>
          <w:szCs w:val="32"/>
          <w:shd w:val="clear" w:color="auto" w:fill="FFFFFF"/>
        </w:rPr>
        <w:t>，联系人：林小姐，联系电话：</w:t>
      </w:r>
      <w:r>
        <w:rPr>
          <w:rFonts w:ascii="仿宋_GB2312" w:eastAsia="仿宋_GB2312" w:hAnsi="仿宋_GB2312" w:cs="仿宋_GB2312"/>
          <w:color w:val="333333"/>
          <w:sz w:val="32"/>
          <w:szCs w:val="32"/>
          <w:shd w:val="clear" w:color="auto" w:fill="FFFFFF"/>
        </w:rPr>
        <w:t>8223263</w:t>
      </w:r>
      <w:r>
        <w:rPr>
          <w:rFonts w:ascii="仿宋_GB2312" w:eastAsia="仿宋_GB2312" w:hAnsi="仿宋_GB2312" w:cs="仿宋_GB2312" w:hint="eastAsia"/>
          <w:color w:val="333333"/>
          <w:sz w:val="32"/>
          <w:szCs w:val="32"/>
          <w:shd w:val="clear" w:color="auto" w:fill="FFFFFF"/>
        </w:rPr>
        <w:t>）。书面提出听证申请；逾期未提出的，视作放弃听证。</w:t>
      </w:r>
    </w:p>
    <w:p w:rsidR="00AA490C" w:rsidRDefault="008A4047">
      <w:pPr>
        <w:shd w:val="solid" w:color="FFFFFF" w:fill="auto"/>
        <w:autoSpaceDN w:val="0"/>
        <w:snapToGrid w:val="0"/>
        <w:spacing w:line="580" w:lineRule="exact"/>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特此告知。</w:t>
      </w:r>
    </w:p>
    <w:p w:rsidR="00AA490C" w:rsidRDefault="00AA490C">
      <w:pPr>
        <w:snapToGrid w:val="0"/>
        <w:spacing w:line="580" w:lineRule="exact"/>
        <w:rPr>
          <w:rFonts w:ascii="仿宋_GB2312" w:eastAsia="仿宋_GB2312" w:hAnsi="仿宋_GB2312" w:cs="仿宋_GB2312"/>
          <w:sz w:val="32"/>
          <w:szCs w:val="32"/>
        </w:rPr>
      </w:pPr>
    </w:p>
    <w:p w:rsidR="00AA490C" w:rsidRDefault="008A4047">
      <w:pPr>
        <w:shd w:val="solid" w:color="FFFFFF" w:fill="auto"/>
        <w:autoSpaceDN w:val="0"/>
        <w:snapToGrid w:val="0"/>
        <w:spacing w:line="58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附件：</w:t>
      </w:r>
      <w:r>
        <w:rPr>
          <w:rFonts w:ascii="仿宋_GB2312" w:eastAsia="仿宋_GB2312" w:hAnsi="仿宋_GB2312" w:cs="仿宋_GB2312" w:hint="eastAsia"/>
          <w:color w:val="333333"/>
          <w:sz w:val="32"/>
          <w:szCs w:val="32"/>
          <w:shd w:val="clear" w:color="auto" w:fill="FFFFFF"/>
        </w:rPr>
        <w:t>1.</w:t>
      </w:r>
      <w:r>
        <w:rPr>
          <w:rFonts w:ascii="仿宋_GB2312" w:eastAsia="仿宋_GB2312" w:hAnsi="仿宋_GB2312" w:cs="仿宋_GB2312" w:hint="eastAsia"/>
          <w:color w:val="333333"/>
          <w:sz w:val="32"/>
          <w:szCs w:val="32"/>
          <w:shd w:val="clear" w:color="auto" w:fill="FFFFFF"/>
        </w:rPr>
        <w:t>征收土地补偿安置方案</w:t>
      </w:r>
    </w:p>
    <w:p w:rsidR="00AA490C" w:rsidRDefault="008A4047">
      <w:pPr>
        <w:shd w:val="solid" w:color="FFFFFF" w:fill="auto"/>
        <w:autoSpaceDN w:val="0"/>
        <w:snapToGrid w:val="0"/>
        <w:spacing w:line="58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2.</w:t>
      </w:r>
      <w:r>
        <w:rPr>
          <w:rFonts w:ascii="仿宋_GB2312" w:eastAsia="仿宋_GB2312" w:hAnsi="仿宋_GB2312" w:cs="仿宋_GB2312" w:hint="eastAsia"/>
          <w:color w:val="333333"/>
          <w:sz w:val="32"/>
          <w:szCs w:val="32"/>
          <w:shd w:val="clear" w:color="auto" w:fill="FFFFFF"/>
        </w:rPr>
        <w:t>被征地农民养老保障方案</w:t>
      </w:r>
    </w:p>
    <w:p w:rsidR="00AA490C" w:rsidRDefault="00AA490C">
      <w:pPr>
        <w:shd w:val="solid" w:color="FFFFFF" w:fill="auto"/>
        <w:autoSpaceDN w:val="0"/>
        <w:snapToGrid w:val="0"/>
        <w:spacing w:line="580" w:lineRule="exact"/>
        <w:rPr>
          <w:rFonts w:ascii="仿宋_GB2312" w:eastAsia="仿宋_GB2312" w:hAnsi="仿宋_GB2312" w:cs="仿宋_GB2312"/>
          <w:color w:val="333333"/>
          <w:sz w:val="32"/>
          <w:szCs w:val="32"/>
          <w:shd w:val="clear" w:color="auto" w:fill="FFFFFF"/>
        </w:rPr>
      </w:pPr>
    </w:p>
    <w:p w:rsidR="00AA490C" w:rsidRDefault="00AA490C">
      <w:pPr>
        <w:shd w:val="solid" w:color="FFFFFF" w:fill="auto"/>
        <w:autoSpaceDN w:val="0"/>
        <w:snapToGrid w:val="0"/>
        <w:spacing w:line="580" w:lineRule="exact"/>
        <w:rPr>
          <w:rFonts w:ascii="仿宋_GB2312" w:eastAsia="仿宋_GB2312" w:hAnsi="仿宋_GB2312" w:cs="仿宋_GB2312"/>
          <w:color w:val="333333"/>
          <w:sz w:val="32"/>
          <w:szCs w:val="32"/>
          <w:shd w:val="clear" w:color="auto" w:fill="FFFFFF"/>
        </w:rPr>
      </w:pPr>
    </w:p>
    <w:p w:rsidR="00AA490C" w:rsidRDefault="008A4047">
      <w:pPr>
        <w:shd w:val="solid" w:color="FFFFFF" w:fill="auto"/>
        <w:autoSpaceDN w:val="0"/>
        <w:snapToGrid w:val="0"/>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江门市蓬江区</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江门市蓬江区人力资源</w:t>
      </w:r>
      <w:r>
        <w:rPr>
          <w:rFonts w:ascii="仿宋_GB2312" w:eastAsia="仿宋_GB2312" w:hAnsi="仿宋_GB2312" w:cs="仿宋_GB2312" w:hint="eastAsia"/>
          <w:sz w:val="32"/>
          <w:szCs w:val="32"/>
        </w:rPr>
        <w:t xml:space="preserve">  </w:t>
      </w:r>
    </w:p>
    <w:p w:rsidR="00AA490C" w:rsidRDefault="008A4047">
      <w:pPr>
        <w:shd w:val="solid" w:color="FFFFFF" w:fill="auto"/>
        <w:autoSpaceDN w:val="0"/>
        <w:snapToGrid w:val="0"/>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国土资源局</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sz w:val="32"/>
          <w:szCs w:val="32"/>
        </w:rPr>
        <w:t>和社会保障局</w:t>
      </w:r>
    </w:p>
    <w:p w:rsidR="00AA490C" w:rsidRDefault="008A4047">
      <w:pPr>
        <w:shd w:val="solid" w:color="FFFFFF" w:fill="auto"/>
        <w:autoSpaceDN w:val="0"/>
        <w:snapToGrid w:val="0"/>
        <w:spacing w:line="580" w:lineRule="exact"/>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p>
    <w:p w:rsidR="00AA490C" w:rsidRDefault="008A4047">
      <w:pPr>
        <w:shd w:val="solid" w:color="FFFFFF" w:fill="auto"/>
        <w:autoSpaceDN w:val="0"/>
        <w:snapToGrid w:val="0"/>
        <w:spacing w:line="580" w:lineRule="exact"/>
        <w:jc w:val="center"/>
        <w:rPr>
          <w:rFonts w:ascii="仿宋_GB2312" w:eastAsia="仿宋_GB2312" w:hAnsi="仿宋_GB2312" w:cs="仿宋_GB2312"/>
          <w:color w:val="333333"/>
          <w:sz w:val="32"/>
          <w:szCs w:val="32"/>
          <w:shd w:val="clear" w:color="auto" w:fill="FFFFFF"/>
        </w:rPr>
        <w:sectPr w:rsidR="00AA490C">
          <w:pgSz w:w="11906" w:h="16838"/>
          <w:pgMar w:top="1440" w:right="1800" w:bottom="1440" w:left="1800" w:header="851" w:footer="992" w:gutter="0"/>
          <w:pgNumType w:start="1"/>
          <w:cols w:space="720"/>
          <w:docGrid w:type="lines" w:linePitch="312"/>
        </w:sectPr>
      </w:pPr>
      <w:r>
        <w:rPr>
          <w:rFonts w:ascii="仿宋_GB2312" w:eastAsia="仿宋_GB2312" w:hAnsi="仿宋_GB2312" w:cs="仿宋_GB2312" w:hint="eastAsia"/>
          <w:color w:val="333333"/>
          <w:sz w:val="32"/>
          <w:szCs w:val="32"/>
          <w:shd w:val="clear" w:color="auto" w:fill="FFFFFF"/>
        </w:rPr>
        <w:t xml:space="preserve">2017 </w:t>
      </w:r>
      <w:r>
        <w:rPr>
          <w:rFonts w:ascii="仿宋_GB2312" w:eastAsia="仿宋_GB2312" w:hAnsi="仿宋_GB2312" w:cs="仿宋_GB2312" w:hint="eastAsia"/>
          <w:color w:val="333333"/>
          <w:sz w:val="32"/>
          <w:szCs w:val="32"/>
          <w:shd w:val="clear" w:color="auto" w:fill="FFFFFF"/>
        </w:rPr>
        <w:t>年</w:t>
      </w:r>
      <w:r>
        <w:rPr>
          <w:rFonts w:ascii="仿宋_GB2312" w:eastAsia="仿宋_GB2312" w:hAnsi="仿宋_GB2312" w:cs="仿宋_GB2312" w:hint="eastAsia"/>
          <w:color w:val="333333"/>
          <w:sz w:val="32"/>
          <w:szCs w:val="32"/>
          <w:shd w:val="clear" w:color="auto" w:fill="FFFFFF"/>
        </w:rPr>
        <w:t xml:space="preserve"> 1</w:t>
      </w:r>
      <w:r>
        <w:rPr>
          <w:rFonts w:ascii="仿宋_GB2312" w:eastAsia="仿宋_GB2312" w:hAnsi="仿宋_GB2312" w:cs="仿宋_GB2312" w:hint="eastAsia"/>
          <w:color w:val="333333"/>
          <w:sz w:val="32"/>
          <w:szCs w:val="32"/>
          <w:shd w:val="clear" w:color="auto" w:fill="FFFFFF"/>
        </w:rPr>
        <w:t>2</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月</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1</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日</w:t>
      </w:r>
    </w:p>
    <w:p w:rsidR="00AA490C" w:rsidRDefault="00AA490C">
      <w:pPr>
        <w:shd w:val="solid" w:color="FFFFFF" w:fill="auto"/>
        <w:autoSpaceDN w:val="0"/>
        <w:snapToGrid w:val="0"/>
        <w:spacing w:line="580" w:lineRule="exact"/>
        <w:jc w:val="center"/>
        <w:rPr>
          <w:rFonts w:ascii="仿宋_GB2312" w:eastAsia="仿宋_GB2312" w:hAnsi="仿宋_GB2312" w:cs="仿宋_GB2312"/>
          <w:color w:val="333333"/>
          <w:sz w:val="32"/>
          <w:szCs w:val="32"/>
          <w:shd w:val="clear" w:color="auto" w:fill="FFFFFF"/>
        </w:rPr>
      </w:pPr>
    </w:p>
    <w:p w:rsidR="00AA490C" w:rsidRDefault="00AA490C">
      <w:pPr>
        <w:shd w:val="solid" w:color="FFFFFF" w:fill="auto"/>
        <w:autoSpaceDN w:val="0"/>
        <w:snapToGrid w:val="0"/>
        <w:spacing w:line="580" w:lineRule="exact"/>
        <w:jc w:val="center"/>
        <w:rPr>
          <w:rFonts w:ascii="仿宋_GB2312" w:eastAsia="仿宋_GB2312" w:hAnsi="仿宋_GB2312" w:cs="仿宋_GB2312"/>
          <w:color w:val="333333"/>
          <w:sz w:val="32"/>
          <w:szCs w:val="32"/>
          <w:shd w:val="clear" w:color="auto" w:fill="FFFFFF"/>
        </w:rPr>
      </w:pPr>
    </w:p>
    <w:p w:rsidR="00AA490C" w:rsidRDefault="00AA490C">
      <w:pPr>
        <w:shd w:val="solid" w:color="FFFFFF" w:fill="auto"/>
        <w:autoSpaceDN w:val="0"/>
        <w:snapToGrid w:val="0"/>
        <w:spacing w:line="580" w:lineRule="exact"/>
        <w:jc w:val="center"/>
        <w:rPr>
          <w:rFonts w:ascii="仿宋_GB2312" w:eastAsia="仿宋_GB2312" w:hAnsi="仿宋_GB2312" w:cs="仿宋_GB2312"/>
          <w:color w:val="333333"/>
          <w:sz w:val="32"/>
          <w:szCs w:val="32"/>
          <w:shd w:val="clear" w:color="auto" w:fill="FFFFFF"/>
        </w:rPr>
      </w:pPr>
    </w:p>
    <w:p w:rsidR="00AA490C" w:rsidRDefault="00AA490C">
      <w:pPr>
        <w:spacing w:line="800" w:lineRule="exact"/>
        <w:rPr>
          <w:rFonts w:ascii="方正小标宋_GBK" w:eastAsia="方正小标宋_GBK" w:hAnsi="方正小标宋_GBK" w:cs="方正小标宋_GBK"/>
          <w:bCs/>
          <w:color w:val="FF0000"/>
          <w:spacing w:val="100"/>
          <w:sz w:val="48"/>
          <w:szCs w:val="48"/>
        </w:rPr>
      </w:pPr>
      <w:r>
        <w:rPr>
          <w:rFonts w:ascii="方正小标宋_GBK" w:eastAsia="方正小标宋_GBK" w:hAnsi="方正小标宋_GBK" w:cs="方正小标宋_GBK"/>
          <w:bCs/>
          <w:color w:val="FF0000"/>
          <w:spacing w:val="100"/>
          <w:sz w:val="48"/>
          <w:szCs w:val="48"/>
        </w:rPr>
        <w:lastRenderedPageBreak/>
        <w:pict>
          <v:rect id="_x0000_s1030" style="position:absolute;left:0;text-align:left;margin-left:359.25pt;margin-top:19.2pt;width:77.2pt;height:59.9pt;z-index:251667456;mso-width-relative:page;mso-height-relative:page" filled="f" stroked="f">
            <v:textbox>
              <w:txbxContent>
                <w:p w:rsidR="00AA490C" w:rsidRDefault="008A4047">
                  <w:pPr>
                    <w:jc w:val="center"/>
                    <w:rPr>
                      <w:rFonts w:ascii="方正小标宋_GBK" w:eastAsia="方正小标宋_GBK" w:hAnsi="方正小标宋_GBK" w:cs="方正小标宋_GBK"/>
                      <w:bCs/>
                      <w:color w:val="FF0000"/>
                      <w:sz w:val="48"/>
                      <w:szCs w:val="48"/>
                    </w:rPr>
                  </w:pPr>
                  <w:r>
                    <w:rPr>
                      <w:rFonts w:ascii="方正小标宋_GBK" w:eastAsia="方正小标宋_GBK" w:hAnsi="方正小标宋_GBK" w:cs="方正小标宋_GBK" w:hint="eastAsia"/>
                      <w:bCs/>
                      <w:color w:val="FF0000"/>
                      <w:sz w:val="48"/>
                      <w:szCs w:val="48"/>
                    </w:rPr>
                    <w:t>文件</w:t>
                  </w:r>
                </w:p>
              </w:txbxContent>
            </v:textbox>
          </v:rect>
        </w:pict>
      </w:r>
      <w:r w:rsidR="008A4047">
        <w:rPr>
          <w:rFonts w:ascii="方正小标宋_GBK" w:eastAsia="方正小标宋_GBK" w:hAnsi="方正小标宋_GBK" w:cs="方正小标宋_GBK" w:hint="eastAsia"/>
          <w:bCs/>
          <w:color w:val="FF0000"/>
          <w:spacing w:val="100"/>
          <w:sz w:val="48"/>
          <w:szCs w:val="48"/>
        </w:rPr>
        <w:t>江门市蓬江区国土资源局</w:t>
      </w:r>
    </w:p>
    <w:p w:rsidR="00AA490C" w:rsidRDefault="008A4047">
      <w:pPr>
        <w:spacing w:line="800" w:lineRule="exact"/>
        <w:rPr>
          <w:rFonts w:ascii="方正小标宋_GBK" w:eastAsia="方正小标宋_GBK" w:hAnsi="方正小标宋_GBK" w:cs="方正小标宋_GBK"/>
          <w:bCs/>
          <w:color w:val="FF0000"/>
          <w:spacing w:val="-18"/>
          <w:sz w:val="48"/>
          <w:szCs w:val="48"/>
        </w:rPr>
      </w:pPr>
      <w:r>
        <w:rPr>
          <w:rFonts w:ascii="方正小标宋_GBK" w:eastAsia="方正小标宋_GBK" w:hAnsi="方正小标宋_GBK" w:cs="方正小标宋_GBK" w:hint="eastAsia"/>
          <w:bCs/>
          <w:color w:val="FF0000"/>
          <w:spacing w:val="-18"/>
          <w:sz w:val="48"/>
          <w:szCs w:val="48"/>
        </w:rPr>
        <w:t>江门市蓬江区人力资源和社会保障局</w:t>
      </w:r>
    </w:p>
    <w:p w:rsidR="00AA490C" w:rsidRDefault="008A4047">
      <w:pPr>
        <w:spacing w:line="760" w:lineRule="exact"/>
        <w:jc w:val="center"/>
        <w:rPr>
          <w:rFonts w:ascii="仿宋_GB2312" w:eastAsia="仿宋_GB2312" w:hAnsi="仿宋_GB2312" w:cs="仿宋_GB2312"/>
          <w:spacing w:val="10"/>
          <w:sz w:val="28"/>
          <w:szCs w:val="28"/>
        </w:rPr>
      </w:pPr>
      <w:r>
        <w:rPr>
          <w:rFonts w:ascii="仿宋_GB2312" w:eastAsia="仿宋_GB2312" w:hAnsi="仿宋_GB2312" w:cs="仿宋_GB2312" w:hint="eastAsia"/>
          <w:spacing w:val="10"/>
          <w:sz w:val="32"/>
          <w:szCs w:val="32"/>
        </w:rPr>
        <w:t>蓬江国土（利用）听告字〔</w:t>
      </w:r>
      <w:r>
        <w:rPr>
          <w:rFonts w:ascii="仿宋_GB2312" w:eastAsia="仿宋_GB2312" w:hAnsi="仿宋_GB2312" w:cs="仿宋_GB2312" w:hint="eastAsia"/>
          <w:spacing w:val="10"/>
          <w:sz w:val="32"/>
          <w:szCs w:val="32"/>
        </w:rPr>
        <w:t>2017</w:t>
      </w:r>
      <w:r>
        <w:rPr>
          <w:rFonts w:ascii="仿宋_GB2312" w:eastAsia="仿宋_GB2312" w:hAnsi="仿宋_GB2312" w:cs="仿宋_GB2312" w:hint="eastAsia"/>
          <w:spacing w:val="10"/>
          <w:sz w:val="32"/>
          <w:szCs w:val="32"/>
        </w:rPr>
        <w:t>〕</w:t>
      </w:r>
      <w:r>
        <w:rPr>
          <w:rFonts w:ascii="仿宋_GB2312" w:eastAsia="仿宋_GB2312" w:hAnsi="仿宋_GB2312" w:cs="仿宋_GB2312" w:hint="eastAsia"/>
          <w:color w:val="000000" w:themeColor="text1"/>
          <w:spacing w:val="10"/>
          <w:sz w:val="32"/>
          <w:szCs w:val="32"/>
        </w:rPr>
        <w:t>84</w:t>
      </w:r>
      <w:r>
        <w:rPr>
          <w:rFonts w:ascii="仿宋_GB2312" w:eastAsia="仿宋_GB2312" w:hAnsi="仿宋_GB2312" w:cs="仿宋_GB2312" w:hint="eastAsia"/>
          <w:color w:val="000000" w:themeColor="text1"/>
          <w:spacing w:val="10"/>
          <w:sz w:val="32"/>
          <w:szCs w:val="32"/>
        </w:rPr>
        <w:t>号</w:t>
      </w:r>
      <w:bookmarkStart w:id="0" w:name="_GoBack"/>
      <w:r w:rsidR="00AA490C" w:rsidRPr="00AA490C">
        <w:rPr>
          <w:b/>
          <w:spacing w:val="10"/>
          <w:sz w:val="44"/>
          <w:szCs w:val="44"/>
          <w:lang w:val="zh-CN"/>
        </w:rPr>
        <w:pict>
          <v:line id="_x0000_s1031" style="position:absolute;left:0;text-align:left;z-index:251668480;mso-position-horizontal-relative:text;mso-position-vertical-relative:text;mso-width-relative:page;mso-height-relative:page" from="-15.9pt,47.8pt" to="452.1pt,47.8pt" strokecolor="red" strokeweight="2pt"/>
        </w:pict>
      </w:r>
      <w:bookmarkEnd w:id="0"/>
    </w:p>
    <w:p w:rsidR="00AA490C" w:rsidRDefault="008A4047" w:rsidP="00862EB7">
      <w:pPr>
        <w:spacing w:beforeLines="150" w:afterLines="100" w:line="800" w:lineRule="exact"/>
        <w:jc w:val="center"/>
        <w:rPr>
          <w:rFonts w:ascii="方正小标宋_GBK" w:eastAsia="方正小标宋_GBK" w:hAnsi="方正小标宋_GBK" w:cs="方正小标宋_GBK"/>
          <w:b/>
          <w:spacing w:val="10"/>
          <w:sz w:val="44"/>
          <w:szCs w:val="44"/>
        </w:rPr>
      </w:pPr>
      <w:r>
        <w:rPr>
          <w:rFonts w:ascii="方正小标宋_GBK" w:eastAsia="方正小标宋_GBK" w:hAnsi="方正小标宋_GBK" w:cs="方正小标宋_GBK" w:hint="eastAsia"/>
          <w:b/>
          <w:spacing w:val="10"/>
          <w:sz w:val="44"/>
          <w:szCs w:val="44"/>
        </w:rPr>
        <w:t>听</w:t>
      </w:r>
      <w:r>
        <w:rPr>
          <w:rFonts w:ascii="方正小标宋_GBK" w:eastAsia="方正小标宋_GBK" w:hAnsi="方正小标宋_GBK" w:cs="方正小标宋_GBK" w:hint="eastAsia"/>
          <w:b/>
          <w:spacing w:val="10"/>
          <w:sz w:val="44"/>
          <w:szCs w:val="44"/>
        </w:rPr>
        <w:t xml:space="preserve"> </w:t>
      </w:r>
      <w:r>
        <w:rPr>
          <w:rFonts w:ascii="方正小标宋_GBK" w:eastAsia="方正小标宋_GBK" w:hAnsi="方正小标宋_GBK" w:cs="方正小标宋_GBK" w:hint="eastAsia"/>
          <w:b/>
          <w:spacing w:val="10"/>
          <w:sz w:val="44"/>
          <w:szCs w:val="44"/>
        </w:rPr>
        <w:t>证</w:t>
      </w:r>
      <w:r>
        <w:rPr>
          <w:rFonts w:ascii="方正小标宋_GBK" w:eastAsia="方正小标宋_GBK" w:hAnsi="方正小标宋_GBK" w:cs="方正小标宋_GBK" w:hint="eastAsia"/>
          <w:b/>
          <w:spacing w:val="10"/>
          <w:sz w:val="44"/>
          <w:szCs w:val="44"/>
        </w:rPr>
        <w:t xml:space="preserve"> </w:t>
      </w:r>
      <w:r>
        <w:rPr>
          <w:rFonts w:ascii="方正小标宋_GBK" w:eastAsia="方正小标宋_GBK" w:hAnsi="方正小标宋_GBK" w:cs="方正小标宋_GBK" w:hint="eastAsia"/>
          <w:b/>
          <w:spacing w:val="10"/>
          <w:sz w:val="44"/>
          <w:szCs w:val="44"/>
        </w:rPr>
        <w:t>告</w:t>
      </w:r>
      <w:r>
        <w:rPr>
          <w:rFonts w:ascii="方正小标宋_GBK" w:eastAsia="方正小标宋_GBK" w:hAnsi="方正小标宋_GBK" w:cs="方正小标宋_GBK" w:hint="eastAsia"/>
          <w:b/>
          <w:spacing w:val="10"/>
          <w:sz w:val="44"/>
          <w:szCs w:val="44"/>
        </w:rPr>
        <w:t xml:space="preserve"> </w:t>
      </w:r>
      <w:r>
        <w:rPr>
          <w:rFonts w:ascii="方正小标宋_GBK" w:eastAsia="方正小标宋_GBK" w:hAnsi="方正小标宋_GBK" w:cs="方正小标宋_GBK" w:hint="eastAsia"/>
          <w:b/>
          <w:spacing w:val="10"/>
          <w:sz w:val="44"/>
          <w:szCs w:val="44"/>
        </w:rPr>
        <w:t>知</w:t>
      </w:r>
      <w:r>
        <w:rPr>
          <w:rFonts w:ascii="方正小标宋_GBK" w:eastAsia="方正小标宋_GBK" w:hAnsi="方正小标宋_GBK" w:cs="方正小标宋_GBK" w:hint="eastAsia"/>
          <w:b/>
          <w:spacing w:val="10"/>
          <w:sz w:val="44"/>
          <w:szCs w:val="44"/>
        </w:rPr>
        <w:t xml:space="preserve"> </w:t>
      </w:r>
      <w:r>
        <w:rPr>
          <w:rFonts w:ascii="方正小标宋_GBK" w:eastAsia="方正小标宋_GBK" w:hAnsi="方正小标宋_GBK" w:cs="方正小标宋_GBK" w:hint="eastAsia"/>
          <w:b/>
          <w:spacing w:val="10"/>
          <w:sz w:val="44"/>
          <w:szCs w:val="44"/>
        </w:rPr>
        <w:t>书</w:t>
      </w:r>
    </w:p>
    <w:p w:rsidR="00AA490C" w:rsidRDefault="008A4047">
      <w:pPr>
        <w:snapToGrid w:val="0"/>
        <w:spacing w:line="580" w:lineRule="exact"/>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江门市蓬江区潮连街卢边股份合作经济联合社：</w:t>
      </w:r>
    </w:p>
    <w:p w:rsidR="00AA490C" w:rsidRDefault="008A4047">
      <w:pPr>
        <w:shd w:val="solid" w:color="FFFFFF" w:fill="auto"/>
        <w:autoSpaceDN w:val="0"/>
        <w:snapToGrid w:val="0"/>
        <w:spacing w:line="58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因江门市蓬江区</w:t>
      </w:r>
      <w:r>
        <w:rPr>
          <w:rFonts w:ascii="仿宋_GB2312" w:eastAsia="仿宋_GB2312" w:hAnsi="仿宋_GB2312" w:cs="仿宋_GB2312" w:hint="eastAsia"/>
          <w:color w:val="333333"/>
          <w:sz w:val="32"/>
          <w:szCs w:val="32"/>
          <w:shd w:val="clear" w:color="auto" w:fill="FFFFFF"/>
        </w:rPr>
        <w:t>201</w:t>
      </w:r>
      <w:r>
        <w:rPr>
          <w:rFonts w:ascii="仿宋_GB2312" w:eastAsia="仿宋_GB2312" w:hAnsi="仿宋_GB2312" w:cs="仿宋_GB2312" w:hint="eastAsia"/>
          <w:color w:val="333333"/>
          <w:sz w:val="32"/>
          <w:szCs w:val="32"/>
          <w:shd w:val="clear" w:color="auto" w:fill="FFFFFF"/>
        </w:rPr>
        <w:t>4</w:t>
      </w:r>
      <w:r>
        <w:rPr>
          <w:rFonts w:ascii="仿宋_GB2312" w:eastAsia="仿宋_GB2312" w:hAnsi="仿宋_GB2312" w:cs="仿宋_GB2312" w:hint="eastAsia"/>
          <w:color w:val="333333"/>
          <w:sz w:val="32"/>
          <w:szCs w:val="32"/>
          <w:shd w:val="clear" w:color="auto" w:fill="FFFFFF"/>
        </w:rPr>
        <w:t>年度第</w:t>
      </w:r>
      <w:r>
        <w:rPr>
          <w:rFonts w:ascii="仿宋_GB2312" w:eastAsia="仿宋_GB2312" w:hAnsi="仿宋_GB2312" w:cs="仿宋_GB2312" w:hint="eastAsia"/>
          <w:color w:val="333333"/>
          <w:sz w:val="32"/>
          <w:szCs w:val="32"/>
          <w:shd w:val="clear" w:color="auto" w:fill="FFFFFF"/>
        </w:rPr>
        <w:t>十八</w:t>
      </w:r>
      <w:r>
        <w:rPr>
          <w:rFonts w:ascii="仿宋_GB2312" w:eastAsia="仿宋_GB2312" w:hAnsi="仿宋_GB2312" w:cs="仿宋_GB2312" w:hint="eastAsia"/>
          <w:color w:val="333333"/>
          <w:sz w:val="32"/>
          <w:szCs w:val="32"/>
          <w:shd w:val="clear" w:color="auto" w:fill="FFFFFF"/>
        </w:rPr>
        <w:t>批次城市建设用地农用地转用和土地征收实施方案项目需要</w:t>
      </w:r>
      <w:r>
        <w:rPr>
          <w:rFonts w:ascii="仿宋_GB2312" w:eastAsia="仿宋_GB2312" w:hAnsi="仿宋_GB2312" w:cs="仿宋_GB2312" w:hint="eastAsia"/>
          <w:color w:val="333333"/>
          <w:sz w:val="32"/>
          <w:szCs w:val="32"/>
          <w:shd w:val="clear" w:color="auto" w:fill="FFFFFF"/>
        </w:rPr>
        <w:t>，</w:t>
      </w:r>
      <w:r>
        <w:rPr>
          <w:rFonts w:ascii="仿宋_GB2312" w:eastAsia="仿宋_GB2312" w:hAnsi="仿宋_GB2312" w:cs="仿宋_GB2312" w:hint="eastAsia"/>
          <w:color w:val="333333"/>
          <w:sz w:val="32"/>
          <w:szCs w:val="32"/>
          <w:shd w:val="clear" w:color="auto" w:fill="FFFFFF"/>
        </w:rPr>
        <w:t>拟征收你社集体土地</w:t>
      </w:r>
      <w:r>
        <w:rPr>
          <w:rFonts w:ascii="仿宋_GB2312" w:eastAsia="仿宋_GB2312" w:hAnsi="仿宋_GB2312" w:cs="仿宋_GB2312" w:hint="eastAsia"/>
          <w:color w:val="333333"/>
          <w:sz w:val="32"/>
          <w:szCs w:val="32"/>
          <w:shd w:val="clear" w:color="auto" w:fill="FFFFFF"/>
        </w:rPr>
        <w:t>0.0871</w:t>
      </w:r>
      <w:r>
        <w:rPr>
          <w:rFonts w:ascii="仿宋_GB2312" w:eastAsia="仿宋_GB2312" w:hAnsi="仿宋_GB2312" w:cs="仿宋_GB2312" w:hint="eastAsia"/>
          <w:color w:val="333333"/>
          <w:sz w:val="32"/>
          <w:szCs w:val="32"/>
          <w:shd w:val="clear" w:color="auto" w:fill="FFFFFF"/>
        </w:rPr>
        <w:t>公顷（折</w:t>
      </w:r>
      <w:r>
        <w:rPr>
          <w:rFonts w:ascii="仿宋_GB2312" w:eastAsia="仿宋_GB2312" w:hAnsi="仿宋_GB2312" w:cs="仿宋_GB2312" w:hint="eastAsia"/>
          <w:color w:val="333333"/>
          <w:sz w:val="32"/>
          <w:szCs w:val="32"/>
          <w:shd w:val="clear" w:color="auto" w:fill="FFFFFF"/>
        </w:rPr>
        <w:t>1.3065</w:t>
      </w:r>
      <w:r>
        <w:rPr>
          <w:rFonts w:ascii="仿宋_GB2312" w:eastAsia="仿宋_GB2312" w:hAnsi="仿宋_GB2312" w:cs="仿宋_GB2312" w:hint="eastAsia"/>
          <w:color w:val="333333"/>
          <w:sz w:val="32"/>
          <w:szCs w:val="32"/>
          <w:shd w:val="clear" w:color="auto" w:fill="FFFFFF"/>
        </w:rPr>
        <w:t>亩），其中建设用地</w:t>
      </w:r>
      <w:r>
        <w:rPr>
          <w:rFonts w:ascii="仿宋_GB2312" w:eastAsia="仿宋_GB2312" w:hAnsi="仿宋_GB2312" w:cs="仿宋_GB2312" w:hint="eastAsia"/>
          <w:color w:val="333333"/>
          <w:sz w:val="32"/>
          <w:szCs w:val="32"/>
          <w:shd w:val="clear" w:color="auto" w:fill="FFFFFF"/>
        </w:rPr>
        <w:t>0.0093</w:t>
      </w:r>
      <w:r>
        <w:rPr>
          <w:rFonts w:ascii="仿宋_GB2312" w:eastAsia="仿宋_GB2312" w:hAnsi="仿宋_GB2312" w:cs="仿宋_GB2312" w:hint="eastAsia"/>
          <w:color w:val="333333"/>
          <w:sz w:val="32"/>
          <w:szCs w:val="32"/>
          <w:shd w:val="clear" w:color="auto" w:fill="FFFFFF"/>
        </w:rPr>
        <w:t>公顷（折</w:t>
      </w:r>
      <w:r>
        <w:rPr>
          <w:rFonts w:ascii="仿宋_GB2312" w:eastAsia="仿宋_GB2312" w:hAnsi="仿宋_GB2312" w:cs="仿宋_GB2312" w:hint="eastAsia"/>
          <w:color w:val="333333"/>
          <w:sz w:val="32"/>
          <w:szCs w:val="32"/>
          <w:shd w:val="clear" w:color="auto" w:fill="FFFFFF"/>
        </w:rPr>
        <w:t>0.1395</w:t>
      </w:r>
      <w:r>
        <w:rPr>
          <w:rFonts w:ascii="仿宋_GB2312" w:eastAsia="仿宋_GB2312" w:hAnsi="仿宋_GB2312" w:cs="仿宋_GB2312" w:hint="eastAsia"/>
          <w:color w:val="333333"/>
          <w:sz w:val="32"/>
          <w:szCs w:val="32"/>
          <w:shd w:val="clear" w:color="auto" w:fill="FFFFFF"/>
        </w:rPr>
        <w:t>亩），未利用地</w:t>
      </w:r>
      <w:r>
        <w:rPr>
          <w:rFonts w:ascii="仿宋_GB2312" w:eastAsia="仿宋_GB2312" w:hAnsi="仿宋_GB2312" w:cs="仿宋_GB2312" w:hint="eastAsia"/>
          <w:color w:val="333333"/>
          <w:sz w:val="32"/>
          <w:szCs w:val="32"/>
          <w:shd w:val="clear" w:color="auto" w:fill="FFFFFF"/>
        </w:rPr>
        <w:t>0.0778</w:t>
      </w:r>
      <w:r>
        <w:rPr>
          <w:rFonts w:ascii="仿宋_GB2312" w:eastAsia="仿宋_GB2312" w:hAnsi="仿宋_GB2312" w:cs="仿宋_GB2312" w:hint="eastAsia"/>
          <w:color w:val="333333"/>
          <w:sz w:val="32"/>
          <w:szCs w:val="32"/>
          <w:shd w:val="clear" w:color="auto" w:fill="FFFFFF"/>
        </w:rPr>
        <w:t>公顷（折</w:t>
      </w:r>
      <w:r>
        <w:rPr>
          <w:rFonts w:ascii="仿宋_GB2312" w:eastAsia="仿宋_GB2312" w:hAnsi="仿宋_GB2312" w:cs="仿宋_GB2312" w:hint="eastAsia"/>
          <w:color w:val="333333"/>
          <w:sz w:val="32"/>
          <w:szCs w:val="32"/>
          <w:shd w:val="clear" w:color="auto" w:fill="FFFFFF"/>
        </w:rPr>
        <w:t>1.167</w:t>
      </w:r>
      <w:r>
        <w:rPr>
          <w:rFonts w:ascii="仿宋_GB2312" w:eastAsia="仿宋_GB2312" w:hAnsi="仿宋_GB2312" w:cs="仿宋_GB2312" w:hint="eastAsia"/>
          <w:color w:val="333333"/>
          <w:sz w:val="32"/>
          <w:szCs w:val="32"/>
          <w:shd w:val="clear" w:color="auto" w:fill="FFFFFF"/>
        </w:rPr>
        <w:t>亩），作为江门市蓬江区</w:t>
      </w:r>
      <w:r>
        <w:rPr>
          <w:rFonts w:ascii="仿宋_GB2312" w:eastAsia="仿宋_GB2312" w:hAnsi="仿宋_GB2312" w:cs="仿宋_GB2312" w:hint="eastAsia"/>
          <w:color w:val="333333"/>
          <w:sz w:val="32"/>
          <w:szCs w:val="32"/>
          <w:shd w:val="clear" w:color="auto" w:fill="FFFFFF"/>
        </w:rPr>
        <w:t>201</w:t>
      </w:r>
      <w:r>
        <w:rPr>
          <w:rFonts w:ascii="仿宋_GB2312" w:eastAsia="仿宋_GB2312" w:hAnsi="仿宋_GB2312" w:cs="仿宋_GB2312" w:hint="eastAsia"/>
          <w:color w:val="333333"/>
          <w:sz w:val="32"/>
          <w:szCs w:val="32"/>
          <w:shd w:val="clear" w:color="auto" w:fill="FFFFFF"/>
        </w:rPr>
        <w:t>4</w:t>
      </w:r>
      <w:r>
        <w:rPr>
          <w:rFonts w:ascii="仿宋_GB2312" w:eastAsia="仿宋_GB2312" w:hAnsi="仿宋_GB2312" w:cs="仿宋_GB2312" w:hint="eastAsia"/>
          <w:color w:val="333333"/>
          <w:sz w:val="32"/>
          <w:szCs w:val="32"/>
          <w:shd w:val="clear" w:color="auto" w:fill="FFFFFF"/>
        </w:rPr>
        <w:t>年度第</w:t>
      </w:r>
      <w:r>
        <w:rPr>
          <w:rFonts w:ascii="仿宋_GB2312" w:eastAsia="仿宋_GB2312" w:hAnsi="仿宋_GB2312" w:cs="仿宋_GB2312" w:hint="eastAsia"/>
          <w:color w:val="333333"/>
          <w:sz w:val="32"/>
          <w:szCs w:val="32"/>
          <w:shd w:val="clear" w:color="auto" w:fill="FFFFFF"/>
        </w:rPr>
        <w:t>十八</w:t>
      </w:r>
      <w:r>
        <w:rPr>
          <w:rFonts w:ascii="仿宋_GB2312" w:eastAsia="仿宋_GB2312" w:hAnsi="仿宋_GB2312" w:cs="仿宋_GB2312" w:hint="eastAsia"/>
          <w:color w:val="333333"/>
          <w:sz w:val="32"/>
          <w:szCs w:val="32"/>
          <w:shd w:val="clear" w:color="auto" w:fill="FFFFFF"/>
        </w:rPr>
        <w:t>批次城市建设用地农用地转用和土地征收实施方案项目用地。根据土地管理法律、法规的有关规定，江门市蓬江区</w:t>
      </w:r>
      <w:r>
        <w:rPr>
          <w:rFonts w:ascii="仿宋_GB2312" w:eastAsia="仿宋_GB2312" w:hAnsi="仿宋_GB2312" w:cs="仿宋_GB2312" w:hint="eastAsia"/>
          <w:sz w:val="32"/>
          <w:szCs w:val="32"/>
        </w:rPr>
        <w:t>国土资源局</w:t>
      </w:r>
      <w:r>
        <w:rPr>
          <w:rFonts w:ascii="仿宋_GB2312" w:eastAsia="仿宋_GB2312" w:hAnsi="仿宋_GB2312" w:cs="仿宋_GB2312" w:hint="eastAsia"/>
          <w:color w:val="333333"/>
          <w:sz w:val="32"/>
          <w:szCs w:val="32"/>
          <w:shd w:val="clear" w:color="auto" w:fill="FFFFFF"/>
        </w:rPr>
        <w:t>初步拟定了征地补偿安置方案，拟逐级上报有批准权的人民政府批准。</w:t>
      </w:r>
    </w:p>
    <w:p w:rsidR="00AA490C" w:rsidRDefault="008A4047">
      <w:pPr>
        <w:shd w:val="solid" w:color="FFFFFF" w:fill="auto"/>
        <w:autoSpaceDN w:val="0"/>
        <w:snapToGrid w:val="0"/>
        <w:spacing w:line="580" w:lineRule="exact"/>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sz w:val="32"/>
          <w:szCs w:val="32"/>
        </w:rPr>
        <w:t>本次征地，拟对征收土地范围涉及被征地农民实施社会养老保障。江门市蓬江区人力资源和社会保障局根据《广东省人民政府办公厅转发省人力资源和社会保障厅关于进一步做好我省被征地农民养老保障工作意见的通知》（粤府办〔</w:t>
      </w:r>
      <w:r>
        <w:rPr>
          <w:rFonts w:ascii="仿宋_GB2312" w:eastAsia="仿宋_GB2312" w:hAnsi="仿宋_GB2312" w:cs="仿宋_GB2312" w:hint="eastAsia"/>
          <w:sz w:val="32"/>
          <w:szCs w:val="32"/>
        </w:rPr>
        <w:t>2010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41</w:t>
      </w:r>
      <w:r>
        <w:rPr>
          <w:rFonts w:ascii="仿宋_GB2312" w:eastAsia="仿宋_GB2312" w:hAnsi="仿宋_GB2312" w:cs="仿宋_GB2312" w:hint="eastAsia"/>
          <w:sz w:val="32"/>
          <w:szCs w:val="32"/>
        </w:rPr>
        <w:t>号）等有关规定，拟定了被征地农民养老保障方案，拟逐级上报有批准权的劳动和社会保障部门审核。</w:t>
      </w:r>
    </w:p>
    <w:p w:rsidR="00AA490C" w:rsidRDefault="008A4047">
      <w:pPr>
        <w:shd w:val="solid" w:color="FFFFFF" w:fill="auto"/>
        <w:autoSpaceDN w:val="0"/>
        <w:snapToGrid w:val="0"/>
        <w:spacing w:line="58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根据《国土资源听证规定》第十九条、《关于切实做好被征地农民社会保障工作有关问题的通知》（劳社部发</w:t>
      </w:r>
    </w:p>
    <w:p w:rsidR="00AA490C" w:rsidRDefault="008A4047">
      <w:pPr>
        <w:shd w:val="solid" w:color="FFFFFF" w:fill="auto"/>
        <w:autoSpaceDN w:val="0"/>
        <w:snapToGrid w:val="0"/>
        <w:spacing w:line="580" w:lineRule="exact"/>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lastRenderedPageBreak/>
        <w:t>〔</w:t>
      </w:r>
      <w:r>
        <w:rPr>
          <w:rFonts w:ascii="仿宋_GB2312" w:eastAsia="仿宋_GB2312" w:hAnsi="仿宋_GB2312" w:cs="仿宋_GB2312" w:hint="eastAsia"/>
          <w:color w:val="333333"/>
          <w:sz w:val="32"/>
          <w:szCs w:val="32"/>
          <w:shd w:val="clear" w:color="auto" w:fill="FFFFFF"/>
        </w:rPr>
        <w:t>2007</w:t>
      </w:r>
      <w:r>
        <w:rPr>
          <w:rFonts w:ascii="仿宋_GB2312" w:eastAsia="仿宋_GB2312" w:hAnsi="仿宋_GB2312" w:cs="仿宋_GB2312" w:hint="eastAsia"/>
          <w:color w:val="333333"/>
          <w:sz w:val="32"/>
          <w:szCs w:val="32"/>
          <w:shd w:val="clear" w:color="auto" w:fill="FFFFFF"/>
        </w:rPr>
        <w:t>〕</w:t>
      </w:r>
      <w:r>
        <w:rPr>
          <w:rFonts w:ascii="仿宋_GB2312" w:eastAsia="仿宋_GB2312" w:hAnsi="仿宋_GB2312" w:cs="仿宋_GB2312" w:hint="eastAsia"/>
          <w:color w:val="333333"/>
          <w:sz w:val="32"/>
          <w:szCs w:val="32"/>
          <w:shd w:val="clear" w:color="auto" w:fill="FFFFFF"/>
        </w:rPr>
        <w:t>14</w:t>
      </w:r>
      <w:r>
        <w:rPr>
          <w:rFonts w:ascii="仿宋_GB2312" w:eastAsia="仿宋_GB2312" w:hAnsi="仿宋_GB2312" w:cs="仿宋_GB2312" w:hint="eastAsia"/>
          <w:color w:val="333333"/>
          <w:sz w:val="32"/>
          <w:szCs w:val="32"/>
          <w:shd w:val="clear" w:color="auto" w:fill="FFFFFF"/>
        </w:rPr>
        <w:t>号）的</w:t>
      </w:r>
      <w:r>
        <w:rPr>
          <w:rFonts w:ascii="仿宋_GB2312" w:eastAsia="仿宋_GB2312" w:hAnsi="仿宋_GB2312" w:cs="仿宋_GB2312" w:hint="eastAsia"/>
          <w:color w:val="333333"/>
          <w:sz w:val="32"/>
          <w:szCs w:val="32"/>
          <w:shd w:val="clear" w:color="auto" w:fill="FFFFFF"/>
        </w:rPr>
        <w:t>规定，在征地补偿安置方案和被征地农民养老保障对象、标准以及费用筹集办法等有要求举行听证的权利。</w:t>
      </w:r>
    </w:p>
    <w:p w:rsidR="00AA490C" w:rsidRDefault="008A4047">
      <w:pPr>
        <w:shd w:val="solid" w:color="FFFFFF" w:fill="auto"/>
        <w:autoSpaceDN w:val="0"/>
        <w:snapToGrid w:val="0"/>
        <w:spacing w:line="580" w:lineRule="exact"/>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请你们按照《国土资源听证规定》和《关于切实做好被征地农民社会保障工作有关问题的通知》的规定，在告知后</w:t>
      </w:r>
      <w:r>
        <w:rPr>
          <w:rFonts w:ascii="仿宋_GB2312" w:eastAsia="仿宋_GB2312" w:hAnsi="仿宋_GB2312" w:cs="仿宋_GB2312" w:hint="eastAsia"/>
          <w:color w:val="333333"/>
          <w:sz w:val="32"/>
          <w:szCs w:val="32"/>
          <w:shd w:val="clear" w:color="auto" w:fill="FFFFFF"/>
        </w:rPr>
        <w:t>5</w:t>
      </w:r>
      <w:r>
        <w:rPr>
          <w:rFonts w:ascii="仿宋_GB2312" w:eastAsia="仿宋_GB2312" w:hAnsi="仿宋_GB2312" w:cs="仿宋_GB2312" w:hint="eastAsia"/>
          <w:color w:val="333333"/>
          <w:sz w:val="32"/>
          <w:szCs w:val="32"/>
          <w:shd w:val="clear" w:color="auto" w:fill="FFFFFF"/>
        </w:rPr>
        <w:t>个工作日内，向江门市蓬江区</w:t>
      </w:r>
      <w:r>
        <w:rPr>
          <w:rFonts w:ascii="仿宋_GB2312" w:eastAsia="仿宋_GB2312" w:hAnsi="仿宋_GB2312" w:cs="仿宋_GB2312" w:hint="eastAsia"/>
          <w:sz w:val="32"/>
          <w:szCs w:val="32"/>
        </w:rPr>
        <w:t>国土资源局</w:t>
      </w:r>
      <w:r>
        <w:rPr>
          <w:rFonts w:ascii="仿宋_GB2312" w:eastAsia="仿宋_GB2312" w:hAnsi="仿宋_GB2312" w:cs="仿宋_GB2312" w:hint="eastAsia"/>
          <w:color w:val="333333"/>
          <w:sz w:val="32"/>
          <w:szCs w:val="32"/>
          <w:shd w:val="clear" w:color="auto" w:fill="FFFFFF"/>
        </w:rPr>
        <w:t>（地址：江门市港口二路</w:t>
      </w:r>
      <w:r>
        <w:rPr>
          <w:rFonts w:ascii="仿宋_GB2312" w:eastAsia="仿宋_GB2312" w:hAnsi="仿宋_GB2312" w:cs="仿宋_GB2312" w:hint="eastAsia"/>
          <w:color w:val="333333"/>
          <w:sz w:val="32"/>
          <w:szCs w:val="32"/>
          <w:shd w:val="clear" w:color="auto" w:fill="FFFFFF"/>
        </w:rPr>
        <w:t>62</w:t>
      </w:r>
      <w:r>
        <w:rPr>
          <w:rFonts w:ascii="仿宋_GB2312" w:eastAsia="仿宋_GB2312" w:hAnsi="仿宋_GB2312" w:cs="仿宋_GB2312" w:hint="eastAsia"/>
          <w:color w:val="333333"/>
          <w:sz w:val="32"/>
          <w:szCs w:val="32"/>
          <w:shd w:val="clear" w:color="auto" w:fill="FFFFFF"/>
        </w:rPr>
        <w:t>号，邮编：</w:t>
      </w:r>
      <w:r>
        <w:rPr>
          <w:rFonts w:ascii="仿宋_GB2312" w:eastAsia="仿宋_GB2312" w:hAnsi="仿宋_GB2312" w:cs="仿宋_GB2312" w:hint="eastAsia"/>
          <w:color w:val="333333"/>
          <w:sz w:val="32"/>
          <w:szCs w:val="32"/>
          <w:shd w:val="clear" w:color="auto" w:fill="FFFFFF"/>
        </w:rPr>
        <w:t>529000</w:t>
      </w:r>
      <w:r>
        <w:rPr>
          <w:rFonts w:ascii="仿宋_GB2312" w:eastAsia="仿宋_GB2312" w:hAnsi="仿宋_GB2312" w:cs="仿宋_GB2312" w:hint="eastAsia"/>
          <w:color w:val="333333"/>
          <w:sz w:val="32"/>
          <w:szCs w:val="32"/>
          <w:shd w:val="clear" w:color="auto" w:fill="FFFFFF"/>
        </w:rPr>
        <w:t>，联系人：刘先生，联系电话：</w:t>
      </w:r>
      <w:r>
        <w:rPr>
          <w:rFonts w:ascii="仿宋_GB2312" w:eastAsia="仿宋_GB2312" w:hAnsi="仿宋_GB2312" w:cs="仿宋_GB2312" w:hint="eastAsia"/>
          <w:color w:val="333333"/>
          <w:sz w:val="32"/>
          <w:szCs w:val="32"/>
          <w:shd w:val="clear" w:color="auto" w:fill="FFFFFF"/>
        </w:rPr>
        <w:t>3291785</w:t>
      </w:r>
      <w:r>
        <w:rPr>
          <w:rFonts w:ascii="仿宋_GB2312" w:eastAsia="仿宋_GB2312" w:hAnsi="仿宋_GB2312" w:cs="仿宋_GB2312" w:hint="eastAsia"/>
          <w:color w:val="333333"/>
          <w:sz w:val="32"/>
          <w:szCs w:val="32"/>
          <w:shd w:val="clear" w:color="auto" w:fill="FFFFFF"/>
        </w:rPr>
        <w:t>）或江门市蓬江区人力资源和社会保障局（地址：江门市丰裕路</w:t>
      </w:r>
      <w:r>
        <w:rPr>
          <w:rFonts w:ascii="仿宋_GB2312" w:eastAsia="仿宋_GB2312" w:hAnsi="仿宋_GB2312" w:cs="仿宋_GB2312" w:hint="eastAsia"/>
          <w:color w:val="333333"/>
          <w:sz w:val="32"/>
          <w:szCs w:val="32"/>
          <w:shd w:val="clear" w:color="auto" w:fill="FFFFFF"/>
        </w:rPr>
        <w:t>5</w:t>
      </w:r>
      <w:r>
        <w:rPr>
          <w:rFonts w:ascii="仿宋_GB2312" w:eastAsia="仿宋_GB2312" w:hAnsi="仿宋_GB2312" w:cs="仿宋_GB2312" w:hint="eastAsia"/>
          <w:color w:val="333333"/>
          <w:sz w:val="32"/>
          <w:szCs w:val="32"/>
          <w:shd w:val="clear" w:color="auto" w:fill="FFFFFF"/>
        </w:rPr>
        <w:t>号，邮编：</w:t>
      </w:r>
      <w:r>
        <w:rPr>
          <w:rFonts w:ascii="仿宋_GB2312" w:eastAsia="仿宋_GB2312" w:hAnsi="仿宋_GB2312" w:cs="仿宋_GB2312" w:hint="eastAsia"/>
          <w:color w:val="333333"/>
          <w:sz w:val="32"/>
          <w:szCs w:val="32"/>
          <w:shd w:val="clear" w:color="auto" w:fill="FFFFFF"/>
        </w:rPr>
        <w:t>529000</w:t>
      </w:r>
      <w:r>
        <w:rPr>
          <w:rFonts w:ascii="仿宋_GB2312" w:eastAsia="仿宋_GB2312" w:hAnsi="仿宋_GB2312" w:cs="仿宋_GB2312" w:hint="eastAsia"/>
          <w:color w:val="333333"/>
          <w:sz w:val="32"/>
          <w:szCs w:val="32"/>
          <w:shd w:val="clear" w:color="auto" w:fill="FFFFFF"/>
        </w:rPr>
        <w:t>，联系人：林小姐，联系电话：</w:t>
      </w:r>
      <w:r>
        <w:rPr>
          <w:rFonts w:ascii="仿宋_GB2312" w:eastAsia="仿宋_GB2312" w:hAnsi="仿宋_GB2312" w:cs="仿宋_GB2312"/>
          <w:color w:val="333333"/>
          <w:sz w:val="32"/>
          <w:szCs w:val="32"/>
          <w:shd w:val="clear" w:color="auto" w:fill="FFFFFF"/>
        </w:rPr>
        <w:t>8223263</w:t>
      </w:r>
      <w:r>
        <w:rPr>
          <w:rFonts w:ascii="仿宋_GB2312" w:eastAsia="仿宋_GB2312" w:hAnsi="仿宋_GB2312" w:cs="仿宋_GB2312" w:hint="eastAsia"/>
          <w:color w:val="333333"/>
          <w:sz w:val="32"/>
          <w:szCs w:val="32"/>
          <w:shd w:val="clear" w:color="auto" w:fill="FFFFFF"/>
        </w:rPr>
        <w:t>）。书面提出听证申请；逾期未提出的，视作放弃听证。</w:t>
      </w:r>
    </w:p>
    <w:p w:rsidR="00AA490C" w:rsidRDefault="008A4047">
      <w:pPr>
        <w:shd w:val="solid" w:color="FFFFFF" w:fill="auto"/>
        <w:autoSpaceDN w:val="0"/>
        <w:snapToGrid w:val="0"/>
        <w:spacing w:line="580" w:lineRule="exact"/>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特此告知。</w:t>
      </w:r>
    </w:p>
    <w:p w:rsidR="00AA490C" w:rsidRDefault="00AA490C">
      <w:pPr>
        <w:snapToGrid w:val="0"/>
        <w:spacing w:line="580" w:lineRule="exact"/>
        <w:rPr>
          <w:rFonts w:ascii="仿宋_GB2312" w:eastAsia="仿宋_GB2312" w:hAnsi="仿宋_GB2312" w:cs="仿宋_GB2312"/>
          <w:sz w:val="32"/>
          <w:szCs w:val="32"/>
        </w:rPr>
      </w:pPr>
    </w:p>
    <w:p w:rsidR="00AA490C" w:rsidRDefault="008A4047">
      <w:pPr>
        <w:shd w:val="solid" w:color="FFFFFF" w:fill="auto"/>
        <w:autoSpaceDN w:val="0"/>
        <w:snapToGrid w:val="0"/>
        <w:spacing w:line="58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附件：</w:t>
      </w:r>
      <w:r>
        <w:rPr>
          <w:rFonts w:ascii="仿宋_GB2312" w:eastAsia="仿宋_GB2312" w:hAnsi="仿宋_GB2312" w:cs="仿宋_GB2312" w:hint="eastAsia"/>
          <w:color w:val="333333"/>
          <w:sz w:val="32"/>
          <w:szCs w:val="32"/>
          <w:shd w:val="clear" w:color="auto" w:fill="FFFFFF"/>
        </w:rPr>
        <w:t>1.</w:t>
      </w:r>
      <w:r>
        <w:rPr>
          <w:rFonts w:ascii="仿宋_GB2312" w:eastAsia="仿宋_GB2312" w:hAnsi="仿宋_GB2312" w:cs="仿宋_GB2312" w:hint="eastAsia"/>
          <w:color w:val="333333"/>
          <w:sz w:val="32"/>
          <w:szCs w:val="32"/>
          <w:shd w:val="clear" w:color="auto" w:fill="FFFFFF"/>
        </w:rPr>
        <w:t>征收土地补偿安置方案</w:t>
      </w:r>
    </w:p>
    <w:p w:rsidR="00AA490C" w:rsidRDefault="008A4047">
      <w:pPr>
        <w:shd w:val="solid" w:color="FFFFFF" w:fill="auto"/>
        <w:autoSpaceDN w:val="0"/>
        <w:snapToGrid w:val="0"/>
        <w:spacing w:line="58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2.</w:t>
      </w:r>
      <w:r>
        <w:rPr>
          <w:rFonts w:ascii="仿宋_GB2312" w:eastAsia="仿宋_GB2312" w:hAnsi="仿宋_GB2312" w:cs="仿宋_GB2312" w:hint="eastAsia"/>
          <w:color w:val="333333"/>
          <w:sz w:val="32"/>
          <w:szCs w:val="32"/>
          <w:shd w:val="clear" w:color="auto" w:fill="FFFFFF"/>
        </w:rPr>
        <w:t>被征地农民养老保障方案</w:t>
      </w:r>
    </w:p>
    <w:p w:rsidR="00AA490C" w:rsidRDefault="00AA490C">
      <w:pPr>
        <w:shd w:val="solid" w:color="FFFFFF" w:fill="auto"/>
        <w:autoSpaceDN w:val="0"/>
        <w:snapToGrid w:val="0"/>
        <w:spacing w:line="580" w:lineRule="exact"/>
        <w:rPr>
          <w:rFonts w:ascii="仿宋_GB2312" w:eastAsia="仿宋_GB2312" w:hAnsi="仿宋_GB2312" w:cs="仿宋_GB2312"/>
          <w:color w:val="333333"/>
          <w:sz w:val="32"/>
          <w:szCs w:val="32"/>
          <w:shd w:val="clear" w:color="auto" w:fill="FFFFFF"/>
        </w:rPr>
      </w:pPr>
    </w:p>
    <w:p w:rsidR="00AA490C" w:rsidRDefault="00AA490C">
      <w:pPr>
        <w:shd w:val="solid" w:color="FFFFFF" w:fill="auto"/>
        <w:autoSpaceDN w:val="0"/>
        <w:snapToGrid w:val="0"/>
        <w:spacing w:line="580" w:lineRule="exact"/>
        <w:rPr>
          <w:rFonts w:ascii="仿宋_GB2312" w:eastAsia="仿宋_GB2312" w:hAnsi="仿宋_GB2312" w:cs="仿宋_GB2312"/>
          <w:color w:val="333333"/>
          <w:sz w:val="32"/>
          <w:szCs w:val="32"/>
          <w:shd w:val="clear" w:color="auto" w:fill="FFFFFF"/>
        </w:rPr>
      </w:pPr>
    </w:p>
    <w:p w:rsidR="00AA490C" w:rsidRDefault="008A4047">
      <w:pPr>
        <w:shd w:val="solid" w:color="FFFFFF" w:fill="auto"/>
        <w:autoSpaceDN w:val="0"/>
        <w:snapToGrid w:val="0"/>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江门市蓬江区</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江门市蓬江区人力资源</w:t>
      </w:r>
      <w:r>
        <w:rPr>
          <w:rFonts w:ascii="仿宋_GB2312" w:eastAsia="仿宋_GB2312" w:hAnsi="仿宋_GB2312" w:cs="仿宋_GB2312" w:hint="eastAsia"/>
          <w:sz w:val="32"/>
          <w:szCs w:val="32"/>
        </w:rPr>
        <w:t xml:space="preserve">  </w:t>
      </w:r>
    </w:p>
    <w:p w:rsidR="00AA490C" w:rsidRDefault="008A4047">
      <w:pPr>
        <w:shd w:val="solid" w:color="FFFFFF" w:fill="auto"/>
        <w:autoSpaceDN w:val="0"/>
        <w:snapToGrid w:val="0"/>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国土资源局</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sz w:val="32"/>
          <w:szCs w:val="32"/>
        </w:rPr>
        <w:t>和社会保障局</w:t>
      </w:r>
    </w:p>
    <w:p w:rsidR="00AA490C" w:rsidRDefault="008A4047">
      <w:pPr>
        <w:shd w:val="solid" w:color="FFFFFF" w:fill="auto"/>
        <w:autoSpaceDN w:val="0"/>
        <w:snapToGrid w:val="0"/>
        <w:spacing w:line="580" w:lineRule="exact"/>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p>
    <w:p w:rsidR="00AA490C" w:rsidRDefault="008A4047">
      <w:pPr>
        <w:shd w:val="solid" w:color="FFFFFF" w:fill="auto"/>
        <w:autoSpaceDN w:val="0"/>
        <w:snapToGrid w:val="0"/>
        <w:spacing w:line="580" w:lineRule="exact"/>
        <w:jc w:val="center"/>
        <w:rPr>
          <w:rFonts w:ascii="仿宋_GB2312" w:eastAsia="仿宋_GB2312" w:hAnsi="仿宋_GB2312" w:cs="仿宋_GB2312"/>
          <w:color w:val="333333"/>
          <w:sz w:val="32"/>
          <w:szCs w:val="32"/>
          <w:shd w:val="clear" w:color="auto" w:fill="FFFFFF"/>
        </w:rPr>
        <w:sectPr w:rsidR="00AA490C">
          <w:type w:val="continuous"/>
          <w:pgSz w:w="11906" w:h="16838"/>
          <w:pgMar w:top="1440" w:right="1800" w:bottom="1440" w:left="1800" w:header="851" w:footer="992" w:gutter="0"/>
          <w:pgNumType w:start="1"/>
          <w:cols w:space="720"/>
          <w:docGrid w:type="lines" w:linePitch="312"/>
        </w:sectPr>
      </w:pPr>
      <w:r>
        <w:rPr>
          <w:rFonts w:ascii="仿宋_GB2312" w:eastAsia="仿宋_GB2312" w:hAnsi="仿宋_GB2312" w:cs="仿宋_GB2312" w:hint="eastAsia"/>
          <w:color w:val="333333"/>
          <w:sz w:val="32"/>
          <w:szCs w:val="32"/>
          <w:shd w:val="clear" w:color="auto" w:fill="FFFFFF"/>
        </w:rPr>
        <w:t xml:space="preserve">2017 </w:t>
      </w:r>
      <w:r>
        <w:rPr>
          <w:rFonts w:ascii="仿宋_GB2312" w:eastAsia="仿宋_GB2312" w:hAnsi="仿宋_GB2312" w:cs="仿宋_GB2312" w:hint="eastAsia"/>
          <w:color w:val="333333"/>
          <w:sz w:val="32"/>
          <w:szCs w:val="32"/>
          <w:shd w:val="clear" w:color="auto" w:fill="FFFFFF"/>
        </w:rPr>
        <w:t>年</w:t>
      </w:r>
      <w:r>
        <w:rPr>
          <w:rFonts w:ascii="仿宋_GB2312" w:eastAsia="仿宋_GB2312" w:hAnsi="仿宋_GB2312" w:cs="仿宋_GB2312" w:hint="eastAsia"/>
          <w:color w:val="333333"/>
          <w:sz w:val="32"/>
          <w:szCs w:val="32"/>
          <w:shd w:val="clear" w:color="auto" w:fill="FFFFFF"/>
        </w:rPr>
        <w:t xml:space="preserve"> 1</w:t>
      </w:r>
      <w:r>
        <w:rPr>
          <w:rFonts w:ascii="仿宋_GB2312" w:eastAsia="仿宋_GB2312" w:hAnsi="仿宋_GB2312" w:cs="仿宋_GB2312" w:hint="eastAsia"/>
          <w:color w:val="333333"/>
          <w:sz w:val="32"/>
          <w:szCs w:val="32"/>
          <w:shd w:val="clear" w:color="auto" w:fill="FFFFFF"/>
        </w:rPr>
        <w:t>2</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月</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1</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日</w:t>
      </w:r>
    </w:p>
    <w:p w:rsidR="00AA490C" w:rsidRDefault="00AA490C">
      <w:pPr>
        <w:shd w:val="solid" w:color="FFFFFF" w:fill="auto"/>
        <w:autoSpaceDN w:val="0"/>
        <w:snapToGrid w:val="0"/>
        <w:spacing w:line="580" w:lineRule="exact"/>
        <w:jc w:val="center"/>
        <w:rPr>
          <w:rFonts w:ascii="仿宋_GB2312" w:eastAsia="仿宋_GB2312" w:hAnsi="仿宋_GB2312" w:cs="仿宋_GB2312"/>
          <w:color w:val="333333"/>
          <w:sz w:val="32"/>
          <w:szCs w:val="32"/>
          <w:shd w:val="clear" w:color="auto" w:fill="FFFFFF"/>
        </w:rPr>
      </w:pPr>
    </w:p>
    <w:sectPr w:rsidR="00AA490C" w:rsidSect="00AA490C">
      <w:type w:val="continuous"/>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EB7" w:rsidRPr="0031093B" w:rsidRDefault="00862EB7" w:rsidP="00862EB7">
      <w:pPr>
        <w:rPr>
          <w:kern w:val="0"/>
          <w:sz w:val="24"/>
          <w:szCs w:val="20"/>
        </w:rPr>
      </w:pPr>
      <w:r>
        <w:separator/>
      </w:r>
    </w:p>
  </w:endnote>
  <w:endnote w:type="continuationSeparator" w:id="0">
    <w:p w:rsidR="00862EB7" w:rsidRPr="0031093B" w:rsidRDefault="00862EB7" w:rsidP="00862EB7">
      <w:pPr>
        <w:rPr>
          <w:kern w:val="0"/>
          <w:sz w:val="24"/>
          <w:szCs w:val="20"/>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EB7" w:rsidRPr="0031093B" w:rsidRDefault="00862EB7" w:rsidP="00862EB7">
      <w:pPr>
        <w:rPr>
          <w:kern w:val="0"/>
          <w:sz w:val="24"/>
          <w:szCs w:val="20"/>
        </w:rPr>
      </w:pPr>
      <w:r>
        <w:separator/>
      </w:r>
    </w:p>
  </w:footnote>
  <w:footnote w:type="continuationSeparator" w:id="0">
    <w:p w:rsidR="00862EB7" w:rsidRPr="0031093B" w:rsidRDefault="00862EB7" w:rsidP="00862EB7">
      <w:pPr>
        <w:rPr>
          <w:kern w:val="0"/>
          <w:sz w:val="24"/>
          <w:szCs w:val="20"/>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67B58"/>
    <w:rsid w:val="00014357"/>
    <w:rsid w:val="00016EBE"/>
    <w:rsid w:val="00020141"/>
    <w:rsid w:val="000431AD"/>
    <w:rsid w:val="00044016"/>
    <w:rsid w:val="00067F80"/>
    <w:rsid w:val="00076626"/>
    <w:rsid w:val="00084EEB"/>
    <w:rsid w:val="000D6E8E"/>
    <w:rsid w:val="000E6A3B"/>
    <w:rsid w:val="00107281"/>
    <w:rsid w:val="001661CD"/>
    <w:rsid w:val="00182C9A"/>
    <w:rsid w:val="00187715"/>
    <w:rsid w:val="001C623F"/>
    <w:rsid w:val="0026625D"/>
    <w:rsid w:val="002C44B9"/>
    <w:rsid w:val="00304775"/>
    <w:rsid w:val="0034426A"/>
    <w:rsid w:val="00365E3D"/>
    <w:rsid w:val="0037268E"/>
    <w:rsid w:val="003A71D5"/>
    <w:rsid w:val="003D13D2"/>
    <w:rsid w:val="00403C4A"/>
    <w:rsid w:val="00412F97"/>
    <w:rsid w:val="00420CAE"/>
    <w:rsid w:val="004269E5"/>
    <w:rsid w:val="0043760D"/>
    <w:rsid w:val="00496926"/>
    <w:rsid w:val="004F7713"/>
    <w:rsid w:val="004F7782"/>
    <w:rsid w:val="00552B98"/>
    <w:rsid w:val="00596E1F"/>
    <w:rsid w:val="005A4664"/>
    <w:rsid w:val="005C2A7B"/>
    <w:rsid w:val="005E0E2B"/>
    <w:rsid w:val="005E2169"/>
    <w:rsid w:val="005E7561"/>
    <w:rsid w:val="006A2ACC"/>
    <w:rsid w:val="006B6EDD"/>
    <w:rsid w:val="006B744B"/>
    <w:rsid w:val="00731370"/>
    <w:rsid w:val="0075591A"/>
    <w:rsid w:val="00762D2F"/>
    <w:rsid w:val="00772094"/>
    <w:rsid w:val="007B65AD"/>
    <w:rsid w:val="007B73E2"/>
    <w:rsid w:val="008159FA"/>
    <w:rsid w:val="008244C9"/>
    <w:rsid w:val="0082537B"/>
    <w:rsid w:val="00836F76"/>
    <w:rsid w:val="00862EB7"/>
    <w:rsid w:val="00884937"/>
    <w:rsid w:val="008A4047"/>
    <w:rsid w:val="008A7E27"/>
    <w:rsid w:val="008B56F1"/>
    <w:rsid w:val="00934A8A"/>
    <w:rsid w:val="00957C6F"/>
    <w:rsid w:val="00993031"/>
    <w:rsid w:val="009972EB"/>
    <w:rsid w:val="009C4D64"/>
    <w:rsid w:val="009D420B"/>
    <w:rsid w:val="009D608A"/>
    <w:rsid w:val="009E0D18"/>
    <w:rsid w:val="009E3005"/>
    <w:rsid w:val="00A342C7"/>
    <w:rsid w:val="00A57514"/>
    <w:rsid w:val="00A65F4E"/>
    <w:rsid w:val="00A84CE7"/>
    <w:rsid w:val="00AA490C"/>
    <w:rsid w:val="00AB0A41"/>
    <w:rsid w:val="00AC6E7A"/>
    <w:rsid w:val="00AC71D9"/>
    <w:rsid w:val="00AE561E"/>
    <w:rsid w:val="00AF6277"/>
    <w:rsid w:val="00B075EB"/>
    <w:rsid w:val="00B74510"/>
    <w:rsid w:val="00BA0153"/>
    <w:rsid w:val="00BD01A6"/>
    <w:rsid w:val="00BF5768"/>
    <w:rsid w:val="00C24DF8"/>
    <w:rsid w:val="00C25015"/>
    <w:rsid w:val="00C4382B"/>
    <w:rsid w:val="00C5655A"/>
    <w:rsid w:val="00C67B58"/>
    <w:rsid w:val="00D11E94"/>
    <w:rsid w:val="00D82319"/>
    <w:rsid w:val="00DB0AEE"/>
    <w:rsid w:val="00DE3EF5"/>
    <w:rsid w:val="00DE68F4"/>
    <w:rsid w:val="00E5356B"/>
    <w:rsid w:val="00E824BB"/>
    <w:rsid w:val="00EA3463"/>
    <w:rsid w:val="00F352B4"/>
    <w:rsid w:val="00F665C3"/>
    <w:rsid w:val="00FD1EB7"/>
    <w:rsid w:val="00FF0F83"/>
    <w:rsid w:val="00FF6134"/>
    <w:rsid w:val="07205005"/>
    <w:rsid w:val="07F964CC"/>
    <w:rsid w:val="08AB368A"/>
    <w:rsid w:val="08DE26FB"/>
    <w:rsid w:val="095F7597"/>
    <w:rsid w:val="09641D01"/>
    <w:rsid w:val="0CCE336B"/>
    <w:rsid w:val="0E8E28DF"/>
    <w:rsid w:val="0F82559E"/>
    <w:rsid w:val="10012E89"/>
    <w:rsid w:val="10274A37"/>
    <w:rsid w:val="11481779"/>
    <w:rsid w:val="16E2185B"/>
    <w:rsid w:val="177640B9"/>
    <w:rsid w:val="19290B3E"/>
    <w:rsid w:val="1940085A"/>
    <w:rsid w:val="1BD14FE5"/>
    <w:rsid w:val="1C8C2009"/>
    <w:rsid w:val="1D027DA6"/>
    <w:rsid w:val="1EB148C9"/>
    <w:rsid w:val="1FBC3EDC"/>
    <w:rsid w:val="20EE7E39"/>
    <w:rsid w:val="228C55C3"/>
    <w:rsid w:val="22AC6849"/>
    <w:rsid w:val="23555466"/>
    <w:rsid w:val="251146AB"/>
    <w:rsid w:val="257C4277"/>
    <w:rsid w:val="26656806"/>
    <w:rsid w:val="28F66570"/>
    <w:rsid w:val="2A9C7233"/>
    <w:rsid w:val="2B816DA4"/>
    <w:rsid w:val="2C0321E2"/>
    <w:rsid w:val="2CCE53B7"/>
    <w:rsid w:val="2D206DFA"/>
    <w:rsid w:val="2D230FB4"/>
    <w:rsid w:val="301973BB"/>
    <w:rsid w:val="31A10CD5"/>
    <w:rsid w:val="34136C39"/>
    <w:rsid w:val="34641277"/>
    <w:rsid w:val="366E10E6"/>
    <w:rsid w:val="36817EEE"/>
    <w:rsid w:val="370354BF"/>
    <w:rsid w:val="3791115F"/>
    <w:rsid w:val="3898529E"/>
    <w:rsid w:val="38E30C75"/>
    <w:rsid w:val="399A1377"/>
    <w:rsid w:val="3AF05C6A"/>
    <w:rsid w:val="3BD877E2"/>
    <w:rsid w:val="3C3C171A"/>
    <w:rsid w:val="3E59366C"/>
    <w:rsid w:val="3FD0739B"/>
    <w:rsid w:val="40182D79"/>
    <w:rsid w:val="40A92BD0"/>
    <w:rsid w:val="40CB2814"/>
    <w:rsid w:val="41545ECE"/>
    <w:rsid w:val="418A7597"/>
    <w:rsid w:val="41AA0F86"/>
    <w:rsid w:val="41B96326"/>
    <w:rsid w:val="443F0B7A"/>
    <w:rsid w:val="44D530E5"/>
    <w:rsid w:val="45C4519A"/>
    <w:rsid w:val="47141BBD"/>
    <w:rsid w:val="4A942515"/>
    <w:rsid w:val="4AE733D7"/>
    <w:rsid w:val="4C1D766E"/>
    <w:rsid w:val="4CE9232F"/>
    <w:rsid w:val="4D001608"/>
    <w:rsid w:val="506258D0"/>
    <w:rsid w:val="50BD4897"/>
    <w:rsid w:val="50F04F55"/>
    <w:rsid w:val="51243FD8"/>
    <w:rsid w:val="516B0BBB"/>
    <w:rsid w:val="533E647D"/>
    <w:rsid w:val="536E04AE"/>
    <w:rsid w:val="57A3763E"/>
    <w:rsid w:val="596405CB"/>
    <w:rsid w:val="599F11BF"/>
    <w:rsid w:val="5A6904DB"/>
    <w:rsid w:val="5FA0475B"/>
    <w:rsid w:val="62EF16DE"/>
    <w:rsid w:val="671B3FB9"/>
    <w:rsid w:val="69006B22"/>
    <w:rsid w:val="69BC7F41"/>
    <w:rsid w:val="6AEB2F91"/>
    <w:rsid w:val="6B0659BF"/>
    <w:rsid w:val="6CBA5EF1"/>
    <w:rsid w:val="6D813F18"/>
    <w:rsid w:val="6E097E34"/>
    <w:rsid w:val="6F866E1D"/>
    <w:rsid w:val="7084533B"/>
    <w:rsid w:val="71FF3BAA"/>
    <w:rsid w:val="73972066"/>
    <w:rsid w:val="74366B28"/>
    <w:rsid w:val="777856EE"/>
    <w:rsid w:val="778D7874"/>
    <w:rsid w:val="77B4138B"/>
    <w:rsid w:val="78046E44"/>
    <w:rsid w:val="78BC03D4"/>
    <w:rsid w:val="79920783"/>
    <w:rsid w:val="79B43ECE"/>
    <w:rsid w:val="79E23BE8"/>
    <w:rsid w:val="7A2C1717"/>
    <w:rsid w:val="7AFD294C"/>
    <w:rsid w:val="7C2915E6"/>
    <w:rsid w:val="7CFA75E4"/>
    <w:rsid w:val="7D4B1C85"/>
    <w:rsid w:val="7D922C7A"/>
    <w:rsid w:val="7EA21039"/>
    <w:rsid w:val="7F0851F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490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AA490C"/>
    <w:pPr>
      <w:tabs>
        <w:tab w:val="center" w:pos="4153"/>
        <w:tab w:val="right" w:pos="8306"/>
      </w:tabs>
      <w:snapToGrid w:val="0"/>
      <w:jc w:val="left"/>
    </w:pPr>
    <w:rPr>
      <w:sz w:val="18"/>
      <w:szCs w:val="18"/>
    </w:rPr>
  </w:style>
  <w:style w:type="paragraph" w:styleId="a4">
    <w:name w:val="header"/>
    <w:basedOn w:val="a"/>
    <w:link w:val="Char0"/>
    <w:qFormat/>
    <w:rsid w:val="00AA490C"/>
    <w:pPr>
      <w:pBdr>
        <w:bottom w:val="single" w:sz="6" w:space="1" w:color="auto"/>
      </w:pBdr>
      <w:tabs>
        <w:tab w:val="center" w:pos="4153"/>
        <w:tab w:val="right" w:pos="8306"/>
      </w:tabs>
      <w:snapToGrid w:val="0"/>
      <w:jc w:val="center"/>
    </w:pPr>
    <w:rPr>
      <w:sz w:val="18"/>
      <w:szCs w:val="18"/>
    </w:rPr>
  </w:style>
  <w:style w:type="paragraph" w:customStyle="1" w:styleId="CharChar1Char">
    <w:name w:val="Char Char1 Char"/>
    <w:basedOn w:val="a"/>
    <w:qFormat/>
    <w:rsid w:val="00AA490C"/>
    <w:pPr>
      <w:ind w:firstLineChars="200" w:firstLine="200"/>
    </w:pPr>
  </w:style>
  <w:style w:type="character" w:customStyle="1" w:styleId="Char0">
    <w:name w:val="页眉 Char"/>
    <w:basedOn w:val="a0"/>
    <w:link w:val="a4"/>
    <w:qFormat/>
    <w:rsid w:val="00AA490C"/>
    <w:rPr>
      <w:kern w:val="2"/>
      <w:sz w:val="18"/>
      <w:szCs w:val="18"/>
    </w:rPr>
  </w:style>
  <w:style w:type="character" w:customStyle="1" w:styleId="Char">
    <w:name w:val="页脚 Char"/>
    <w:basedOn w:val="a0"/>
    <w:link w:val="a3"/>
    <w:qFormat/>
    <w:rsid w:val="00AA490C"/>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1027"/>
    <customShpInfo spid="_x0000_s1028"/>
    <customShpInfo spid="_x0000_s1029"/>
    <customShpInfo spid="_x0000_s1030"/>
    <customShpInfo spid="_x0000_s103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3D3096-BB32-4F4D-A412-0E030CF8A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2244</Words>
  <Characters>593</Characters>
  <Application>Microsoft Office Word</Application>
  <DocSecurity>0</DocSecurity>
  <Lines>4</Lines>
  <Paragraphs>5</Paragraphs>
  <ScaleCrop>false</ScaleCrop>
  <Company>Microsoft</Company>
  <LinksUpToDate>false</LinksUpToDate>
  <CharactersWithSpaces>2832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江门市蓬江区国土规划和环境保护局</dc:title>
  <dc:creator>微软中国</dc:creator>
  <cp:lastModifiedBy>User</cp:lastModifiedBy>
  <cp:revision>6</cp:revision>
  <cp:lastPrinted>2017-12-25T03:55:00Z</cp:lastPrinted>
  <dcterms:created xsi:type="dcterms:W3CDTF">2017-10-18T12:19:00Z</dcterms:created>
  <dcterms:modified xsi:type="dcterms:W3CDTF">2018-12-11T01:50:00Z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